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D30B3" w14:textId="77777777" w:rsidR="00D44692" w:rsidRDefault="006A76E6" w:rsidP="006A76E6">
      <w:pPr>
        <w:jc w:val="center"/>
      </w:pPr>
      <w:r>
        <w:rPr>
          <w:noProof/>
        </w:rPr>
        <w:drawing>
          <wp:inline distT="0" distB="0" distL="0" distR="0" wp14:anchorId="56DEC0B3" wp14:editId="3A937ABB">
            <wp:extent cx="3657600" cy="748466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WNewLogo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74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239DE" w14:textId="77777777" w:rsidR="006A76E6" w:rsidRPr="000010E7" w:rsidRDefault="006A76E6" w:rsidP="006A76E6">
      <w:pPr>
        <w:jc w:val="center"/>
        <w:rPr>
          <w:sz w:val="20"/>
          <w:szCs w:val="20"/>
        </w:rPr>
      </w:pPr>
    </w:p>
    <w:p w14:paraId="4222B045" w14:textId="36DF6C52" w:rsidR="006A76E6" w:rsidRDefault="004A7331" w:rsidP="006A76E6">
      <w:pPr>
        <w:jc w:val="center"/>
        <w:rPr>
          <w:b/>
        </w:rPr>
      </w:pPr>
      <w:r>
        <w:rPr>
          <w:b/>
        </w:rPr>
        <w:t>HIDDEN TREASURES STIPEND REQUEST FORM</w:t>
      </w:r>
    </w:p>
    <w:p w14:paraId="47D130DD" w14:textId="77777777" w:rsidR="006A76E6" w:rsidRPr="000010E7" w:rsidRDefault="006A76E6" w:rsidP="006A76E6">
      <w:pPr>
        <w:jc w:val="center"/>
        <w:rPr>
          <w:b/>
          <w:sz w:val="20"/>
          <w:szCs w:val="20"/>
        </w:rPr>
      </w:pPr>
    </w:p>
    <w:p w14:paraId="5DC3985D" w14:textId="7552C686" w:rsidR="005946DC" w:rsidRDefault="006A76E6" w:rsidP="00AF481A">
      <w:pPr>
        <w:spacing w:before="120"/>
        <w:rPr>
          <w:sz w:val="22"/>
          <w:szCs w:val="22"/>
        </w:rPr>
      </w:pPr>
      <w:r w:rsidRPr="00470589">
        <w:rPr>
          <w:sz w:val="22"/>
          <w:szCs w:val="22"/>
        </w:rPr>
        <w:t xml:space="preserve">Freedom’s Way </w:t>
      </w:r>
      <w:r w:rsidR="00577018">
        <w:rPr>
          <w:sz w:val="22"/>
          <w:szCs w:val="22"/>
        </w:rPr>
        <w:t>offers our Hidden Treasures partners the opportunity</w:t>
      </w:r>
      <w:r w:rsidR="00072FCB">
        <w:rPr>
          <w:sz w:val="22"/>
          <w:szCs w:val="22"/>
        </w:rPr>
        <w:t xml:space="preserve"> to receive a stipend of up to $250 </w:t>
      </w:r>
      <w:r w:rsidR="00F978FB">
        <w:rPr>
          <w:sz w:val="22"/>
          <w:szCs w:val="22"/>
        </w:rPr>
        <w:t xml:space="preserve">to reimburse </w:t>
      </w:r>
      <w:r w:rsidR="000A6282">
        <w:rPr>
          <w:sz w:val="22"/>
          <w:szCs w:val="22"/>
        </w:rPr>
        <w:t>qualified</w:t>
      </w:r>
      <w:r w:rsidR="00072FCB">
        <w:rPr>
          <w:sz w:val="22"/>
          <w:szCs w:val="22"/>
        </w:rPr>
        <w:t xml:space="preserve"> program-related </w:t>
      </w:r>
      <w:r w:rsidR="00F978FB">
        <w:rPr>
          <w:sz w:val="22"/>
          <w:szCs w:val="22"/>
        </w:rPr>
        <w:t>expenses</w:t>
      </w:r>
      <w:r w:rsidR="003A1311">
        <w:rPr>
          <w:sz w:val="22"/>
          <w:szCs w:val="22"/>
        </w:rPr>
        <w:t>,</w:t>
      </w:r>
      <w:r w:rsidR="003A1311" w:rsidRPr="003A1311">
        <w:t xml:space="preserve"> </w:t>
      </w:r>
      <w:r w:rsidR="003A1311" w:rsidRPr="003A1311">
        <w:rPr>
          <w:sz w:val="22"/>
          <w:szCs w:val="22"/>
        </w:rPr>
        <w:t>as documented by receipts, paid invoices, etc</w:t>
      </w:r>
      <w:r w:rsidR="00F978FB">
        <w:rPr>
          <w:sz w:val="22"/>
          <w:szCs w:val="22"/>
        </w:rPr>
        <w:t>.</w:t>
      </w:r>
      <w:r w:rsidR="005B5003">
        <w:rPr>
          <w:sz w:val="22"/>
          <w:szCs w:val="22"/>
        </w:rPr>
        <w:t xml:space="preserve"> </w:t>
      </w:r>
      <w:r w:rsidR="00AF481A">
        <w:rPr>
          <w:sz w:val="22"/>
          <w:szCs w:val="22"/>
        </w:rPr>
        <w:t xml:space="preserve">Qualified expenses include materials, supplies, or other costs associated with the specific program being offered through Hidden Treasures. </w:t>
      </w:r>
      <w:r w:rsidR="00026888">
        <w:rPr>
          <w:sz w:val="22"/>
          <w:szCs w:val="22"/>
        </w:rPr>
        <w:t>Partners must submit</w:t>
      </w:r>
      <w:r w:rsidR="00A85A5E">
        <w:rPr>
          <w:sz w:val="22"/>
          <w:szCs w:val="22"/>
        </w:rPr>
        <w:t xml:space="preserve"> an</w:t>
      </w:r>
      <w:r w:rsidR="00026888">
        <w:rPr>
          <w:sz w:val="22"/>
          <w:szCs w:val="22"/>
        </w:rPr>
        <w:t xml:space="preserve"> In-Kind Donation Form</w:t>
      </w:r>
      <w:r w:rsidR="00A85A5E">
        <w:rPr>
          <w:sz w:val="22"/>
          <w:szCs w:val="22"/>
        </w:rPr>
        <w:t xml:space="preserve"> to be eligible to receive a stipend.</w:t>
      </w:r>
    </w:p>
    <w:p w14:paraId="79F74C23" w14:textId="77777777" w:rsidR="003E5F00" w:rsidRDefault="00AF481A" w:rsidP="003E5F00">
      <w:pPr>
        <w:spacing w:before="120"/>
        <w:rPr>
          <w:sz w:val="22"/>
          <w:szCs w:val="22"/>
        </w:rPr>
      </w:pPr>
      <w:r w:rsidRPr="0053714C">
        <w:rPr>
          <w:sz w:val="22"/>
          <w:szCs w:val="22"/>
        </w:rPr>
        <w:t>The costs of</w:t>
      </w:r>
      <w:r>
        <w:rPr>
          <w:sz w:val="22"/>
          <w:szCs w:val="22"/>
        </w:rPr>
        <w:t xml:space="preserve"> </w:t>
      </w:r>
      <w:r w:rsidRPr="0053714C">
        <w:rPr>
          <w:sz w:val="22"/>
          <w:szCs w:val="22"/>
        </w:rPr>
        <w:t>travel, staff time, capital expenditures</w:t>
      </w:r>
      <w:r>
        <w:rPr>
          <w:sz w:val="22"/>
          <w:szCs w:val="22"/>
        </w:rPr>
        <w:t xml:space="preserve">, </w:t>
      </w:r>
      <w:r w:rsidRPr="0053714C">
        <w:rPr>
          <w:sz w:val="22"/>
          <w:szCs w:val="22"/>
        </w:rPr>
        <w:t xml:space="preserve">food and beverages </w:t>
      </w:r>
      <w:r w:rsidR="00E52603">
        <w:rPr>
          <w:sz w:val="22"/>
          <w:szCs w:val="22"/>
        </w:rPr>
        <w:t xml:space="preserve">are not eligible for reimbursement. </w:t>
      </w:r>
      <w:r w:rsidR="000F6C9A">
        <w:rPr>
          <w:sz w:val="22"/>
          <w:szCs w:val="22"/>
        </w:rPr>
        <w:t xml:space="preserve">Stipends will </w:t>
      </w:r>
      <w:r w:rsidR="00C561E6">
        <w:rPr>
          <w:sz w:val="22"/>
          <w:szCs w:val="22"/>
        </w:rPr>
        <w:t xml:space="preserve">only </w:t>
      </w:r>
      <w:r w:rsidR="000F6C9A">
        <w:rPr>
          <w:sz w:val="22"/>
          <w:szCs w:val="22"/>
        </w:rPr>
        <w:t>be issue</w:t>
      </w:r>
      <w:r w:rsidR="00C561E6">
        <w:rPr>
          <w:sz w:val="22"/>
          <w:szCs w:val="22"/>
        </w:rPr>
        <w:t xml:space="preserve">d to organizations or public entities. </w:t>
      </w:r>
      <w:r w:rsidR="005B5215">
        <w:rPr>
          <w:sz w:val="22"/>
          <w:szCs w:val="22"/>
        </w:rPr>
        <w:t xml:space="preserve">Limit one stipend per partner, and one stipend per program. </w:t>
      </w:r>
    </w:p>
    <w:p w14:paraId="24DB6E72" w14:textId="56FF000D" w:rsidR="0067258E" w:rsidRDefault="005B5003" w:rsidP="003E5F00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If your expenses exceed $250, </w:t>
      </w:r>
      <w:r w:rsidR="00A06E68">
        <w:rPr>
          <w:sz w:val="22"/>
          <w:szCs w:val="22"/>
        </w:rPr>
        <w:t xml:space="preserve">please consider making an in-kind donation of the </w:t>
      </w:r>
      <w:r>
        <w:rPr>
          <w:sz w:val="22"/>
          <w:szCs w:val="22"/>
        </w:rPr>
        <w:t xml:space="preserve">remaining </w:t>
      </w:r>
      <w:r w:rsidR="00A06E68">
        <w:rPr>
          <w:sz w:val="22"/>
          <w:szCs w:val="22"/>
        </w:rPr>
        <w:t>value</w:t>
      </w:r>
      <w:r>
        <w:rPr>
          <w:sz w:val="22"/>
          <w:szCs w:val="22"/>
        </w:rPr>
        <w:t xml:space="preserve"> </w:t>
      </w:r>
      <w:r w:rsidR="007A5A37">
        <w:rPr>
          <w:sz w:val="22"/>
          <w:szCs w:val="22"/>
        </w:rPr>
        <w:t>to Freedom’s Way</w:t>
      </w:r>
      <w:r w:rsidR="00E72790">
        <w:rPr>
          <w:sz w:val="22"/>
          <w:szCs w:val="22"/>
        </w:rPr>
        <w:t>—it’s as simple as filling out the In-Kind Donation</w:t>
      </w:r>
      <w:r w:rsidR="00132D00">
        <w:rPr>
          <w:sz w:val="22"/>
          <w:szCs w:val="22"/>
        </w:rPr>
        <w:t xml:space="preserve"> </w:t>
      </w:r>
      <w:r w:rsidR="00180266">
        <w:rPr>
          <w:sz w:val="22"/>
          <w:szCs w:val="22"/>
        </w:rPr>
        <w:t>of</w:t>
      </w:r>
      <w:r w:rsidR="00132D00">
        <w:rPr>
          <w:sz w:val="22"/>
          <w:szCs w:val="22"/>
        </w:rPr>
        <w:t xml:space="preserve"> Goods/Venue/Cash</w:t>
      </w:r>
      <w:r w:rsidR="00180266">
        <w:rPr>
          <w:sz w:val="22"/>
          <w:szCs w:val="22"/>
        </w:rPr>
        <w:t xml:space="preserve"> Form</w:t>
      </w:r>
      <w:r w:rsidR="00132D00">
        <w:rPr>
          <w:sz w:val="22"/>
          <w:szCs w:val="22"/>
        </w:rPr>
        <w:t xml:space="preserve">! Freedom’s Way </w:t>
      </w:r>
      <w:r w:rsidR="00C877D2" w:rsidRPr="00470589">
        <w:rPr>
          <w:sz w:val="22"/>
          <w:szCs w:val="22"/>
        </w:rPr>
        <w:t xml:space="preserve">relies on in-kind donations from </w:t>
      </w:r>
      <w:r w:rsidR="00C877D2">
        <w:rPr>
          <w:sz w:val="22"/>
          <w:szCs w:val="22"/>
        </w:rPr>
        <w:t xml:space="preserve">our partners </w:t>
      </w:r>
      <w:r w:rsidR="00C877D2" w:rsidRPr="00470589">
        <w:rPr>
          <w:sz w:val="22"/>
          <w:szCs w:val="22"/>
        </w:rPr>
        <w:t>to secure the dollar-for-dollar match</w:t>
      </w:r>
      <w:r w:rsidR="00C877D2">
        <w:rPr>
          <w:sz w:val="22"/>
          <w:szCs w:val="22"/>
        </w:rPr>
        <w:t xml:space="preserve"> </w:t>
      </w:r>
      <w:r w:rsidR="00C877D2" w:rsidRPr="00470589">
        <w:rPr>
          <w:sz w:val="22"/>
          <w:szCs w:val="22"/>
        </w:rPr>
        <w:t>required for the federal funding</w:t>
      </w:r>
      <w:r w:rsidR="00180266">
        <w:rPr>
          <w:sz w:val="22"/>
          <w:szCs w:val="22"/>
        </w:rPr>
        <w:t xml:space="preserve"> we </w:t>
      </w:r>
      <w:r w:rsidR="00C877D2" w:rsidRPr="00470589">
        <w:rPr>
          <w:sz w:val="22"/>
          <w:szCs w:val="22"/>
        </w:rPr>
        <w:t>receive from the National Park Service</w:t>
      </w:r>
      <w:r w:rsidR="00C90980">
        <w:rPr>
          <w:sz w:val="22"/>
          <w:szCs w:val="22"/>
        </w:rPr>
        <w:t>. Thank you!</w:t>
      </w:r>
    </w:p>
    <w:p w14:paraId="690E09B1" w14:textId="27146EEF" w:rsidR="00CF2B9D" w:rsidRPr="00A22C18" w:rsidRDefault="00CF2B9D" w:rsidP="00DE230E">
      <w:pPr>
        <w:spacing w:before="120"/>
        <w:jc w:val="center"/>
        <w:rPr>
          <w:b/>
          <w:sz w:val="22"/>
          <w:szCs w:val="22"/>
        </w:rPr>
      </w:pPr>
      <w:r w:rsidRPr="00A22C18">
        <w:rPr>
          <w:b/>
          <w:sz w:val="22"/>
          <w:szCs w:val="22"/>
        </w:rPr>
        <w:t xml:space="preserve">Please </w:t>
      </w:r>
      <w:r w:rsidR="00C15D9B" w:rsidRPr="00A22C18">
        <w:rPr>
          <w:b/>
          <w:sz w:val="22"/>
          <w:szCs w:val="22"/>
        </w:rPr>
        <w:t>subm</w:t>
      </w:r>
      <w:r w:rsidRPr="00A22C18">
        <w:rPr>
          <w:b/>
          <w:sz w:val="22"/>
          <w:szCs w:val="22"/>
        </w:rPr>
        <w:t>it</w:t>
      </w:r>
      <w:r w:rsidR="00C15D9B" w:rsidRPr="00A22C18">
        <w:rPr>
          <w:b/>
          <w:sz w:val="22"/>
          <w:szCs w:val="22"/>
        </w:rPr>
        <w:t xml:space="preserve"> </w:t>
      </w:r>
      <w:r w:rsidR="00A94D28" w:rsidRPr="00A22C18">
        <w:rPr>
          <w:b/>
          <w:sz w:val="22"/>
          <w:szCs w:val="22"/>
        </w:rPr>
        <w:t xml:space="preserve">this form and backup documentation such as receipts, paid invoices, </w:t>
      </w:r>
      <w:r w:rsidR="00A22C18" w:rsidRPr="00A22C18">
        <w:rPr>
          <w:b/>
          <w:sz w:val="22"/>
          <w:szCs w:val="22"/>
        </w:rPr>
        <w:t>etc.</w:t>
      </w:r>
      <w:r w:rsidR="00470589" w:rsidRPr="00A22C18">
        <w:rPr>
          <w:b/>
          <w:sz w:val="22"/>
          <w:szCs w:val="22"/>
        </w:rPr>
        <w:t xml:space="preserve"> </w:t>
      </w:r>
      <w:r w:rsidR="00C15D9B" w:rsidRPr="00A22C18">
        <w:rPr>
          <w:b/>
          <w:sz w:val="22"/>
          <w:szCs w:val="22"/>
        </w:rPr>
        <w:t xml:space="preserve">to </w:t>
      </w:r>
      <w:hyperlink r:id="rId6" w:history="1">
        <w:r w:rsidR="00C15D9B" w:rsidRPr="00A22C18">
          <w:rPr>
            <w:rStyle w:val="Hyperlink"/>
            <w:b/>
            <w:sz w:val="22"/>
            <w:szCs w:val="22"/>
          </w:rPr>
          <w:t>DHamelin@FreedomsWay.org</w:t>
        </w:r>
      </w:hyperlink>
      <w:r w:rsidR="00C15D9B" w:rsidRPr="00A22C18">
        <w:rPr>
          <w:b/>
          <w:sz w:val="22"/>
          <w:szCs w:val="22"/>
        </w:rPr>
        <w:t>, or mail to 94 Jackson Road, Ste. 311, Devens, MA 01434</w:t>
      </w:r>
      <w:r w:rsidR="00DE230E">
        <w:rPr>
          <w:b/>
          <w:sz w:val="22"/>
          <w:szCs w:val="22"/>
        </w:rPr>
        <w:t>.</w:t>
      </w:r>
      <w:r w:rsidR="00DE230E">
        <w:rPr>
          <w:b/>
          <w:sz w:val="22"/>
          <w:szCs w:val="22"/>
        </w:rPr>
        <w:br/>
        <w:t xml:space="preserve">DUE FRIDAY, JUNE 14, 2019! </w:t>
      </w:r>
    </w:p>
    <w:p w14:paraId="5A96A956" w14:textId="77777777" w:rsidR="000010E7" w:rsidRPr="000010E7" w:rsidRDefault="000010E7" w:rsidP="00CF2B9D">
      <w:pPr>
        <w:rPr>
          <w:sz w:val="12"/>
          <w:szCs w:val="12"/>
        </w:rPr>
      </w:pPr>
    </w:p>
    <w:p w14:paraId="60EB2082" w14:textId="77777777" w:rsidR="00CF2B9D" w:rsidRPr="000010E7" w:rsidRDefault="00CF2B9D" w:rsidP="00CF2B9D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81A65" wp14:editId="6B7972F3">
                <wp:simplePos x="0" y="0"/>
                <wp:positionH relativeFrom="column">
                  <wp:posOffset>9728</wp:posOffset>
                </wp:positionH>
                <wp:positionV relativeFrom="paragraph">
                  <wp:posOffset>86995</wp:posOffset>
                </wp:positionV>
                <wp:extent cx="6867728" cy="0"/>
                <wp:effectExtent l="0" t="12700" r="1587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72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BC591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6.85pt" to="541.5pt,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" strokecolor="black [3200]" strokeweight="1.5pt">
                <v:stroke joinstyle="miter"/>
              </v:line>
            </w:pict>
          </mc:Fallback>
        </mc:AlternateContent>
      </w:r>
    </w:p>
    <w:p w14:paraId="4243A610" w14:textId="384691A0" w:rsidR="00CC22A9" w:rsidRDefault="00CC22A9" w:rsidP="006A76E6">
      <w:pPr>
        <w:jc w:val="center"/>
        <w:rPr>
          <w:sz w:val="12"/>
          <w:szCs w:val="12"/>
        </w:rPr>
      </w:pPr>
    </w:p>
    <w:p w14:paraId="064D6A7D" w14:textId="61CE062D" w:rsidR="00CC22A9" w:rsidRDefault="00CC22A9" w:rsidP="006A76E6">
      <w:pPr>
        <w:jc w:val="center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7229"/>
      </w:tblGrid>
      <w:tr w:rsidR="00B30F16" w14:paraId="1C4794CD" w14:textId="77777777" w:rsidTr="005216A7">
        <w:tc>
          <w:tcPr>
            <w:tcW w:w="3561" w:type="dxa"/>
          </w:tcPr>
          <w:p w14:paraId="7BCF1CBE" w14:textId="77777777" w:rsidR="005216A7" w:rsidRDefault="005216A7" w:rsidP="00B91B76">
            <w:pPr>
              <w:rPr>
                <w:b/>
                <w:sz w:val="22"/>
                <w:szCs w:val="22"/>
              </w:rPr>
            </w:pPr>
          </w:p>
          <w:p w14:paraId="5DC05A6F" w14:textId="2ACFAA90" w:rsidR="00B30F16" w:rsidRPr="00B30F16" w:rsidRDefault="00B30F16" w:rsidP="00B91B76">
            <w:pPr>
              <w:rPr>
                <w:b/>
                <w:sz w:val="22"/>
                <w:szCs w:val="22"/>
              </w:rPr>
            </w:pPr>
            <w:r w:rsidRPr="00B30F16">
              <w:rPr>
                <w:b/>
                <w:sz w:val="22"/>
                <w:szCs w:val="22"/>
              </w:rPr>
              <w:t>Name of Hidden Treasures program:</w:t>
            </w:r>
          </w:p>
        </w:tc>
        <w:tc>
          <w:tcPr>
            <w:tcW w:w="7229" w:type="dxa"/>
          </w:tcPr>
          <w:p w14:paraId="20EA04E4" w14:textId="77777777" w:rsidR="005216A7" w:rsidRDefault="005216A7" w:rsidP="00B91B76">
            <w:pPr>
              <w:rPr>
                <w:sz w:val="22"/>
                <w:szCs w:val="22"/>
              </w:rPr>
            </w:pPr>
          </w:p>
          <w:p w14:paraId="375A3F9F" w14:textId="538E9B56" w:rsidR="00B30F16" w:rsidRDefault="00CD65A7" w:rsidP="00B91B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</w:t>
            </w:r>
          </w:p>
        </w:tc>
      </w:tr>
      <w:tr w:rsidR="00B30F16" w14:paraId="6C2AE9F6" w14:textId="77777777" w:rsidTr="005216A7">
        <w:tc>
          <w:tcPr>
            <w:tcW w:w="3561" w:type="dxa"/>
          </w:tcPr>
          <w:p w14:paraId="01242E61" w14:textId="77777777" w:rsidR="00B30F16" w:rsidRDefault="00B30F16" w:rsidP="00B91B76">
            <w:pPr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14:paraId="6413F1AA" w14:textId="77777777" w:rsidR="00B30F16" w:rsidRDefault="00B30F16" w:rsidP="00B91B76">
            <w:pPr>
              <w:rPr>
                <w:sz w:val="22"/>
                <w:szCs w:val="22"/>
              </w:rPr>
            </w:pPr>
          </w:p>
        </w:tc>
      </w:tr>
      <w:tr w:rsidR="00CD65A7" w14:paraId="40EE9935" w14:textId="77777777" w:rsidTr="005216A7">
        <w:tc>
          <w:tcPr>
            <w:tcW w:w="3561" w:type="dxa"/>
          </w:tcPr>
          <w:p w14:paraId="455E7A8D" w14:textId="3EC24119" w:rsidR="00CD65A7" w:rsidRPr="00CD65A7" w:rsidRDefault="00CD65A7" w:rsidP="00CD65A7">
            <w:pPr>
              <w:rPr>
                <w:b/>
                <w:sz w:val="22"/>
                <w:szCs w:val="22"/>
              </w:rPr>
            </w:pPr>
            <w:r w:rsidRPr="00CD65A7">
              <w:rPr>
                <w:b/>
                <w:sz w:val="22"/>
                <w:szCs w:val="22"/>
              </w:rPr>
              <w:t>Organization to make check out to:</w:t>
            </w:r>
          </w:p>
        </w:tc>
        <w:tc>
          <w:tcPr>
            <w:tcW w:w="7229" w:type="dxa"/>
          </w:tcPr>
          <w:p w14:paraId="54905A8C" w14:textId="3FD82660" w:rsidR="00CD65A7" w:rsidRDefault="00CD65A7" w:rsidP="00CD6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</w:t>
            </w:r>
          </w:p>
        </w:tc>
      </w:tr>
      <w:tr w:rsidR="00CD65A7" w14:paraId="0C3C172F" w14:textId="77777777" w:rsidTr="005216A7">
        <w:tc>
          <w:tcPr>
            <w:tcW w:w="3561" w:type="dxa"/>
          </w:tcPr>
          <w:p w14:paraId="1C7852C2" w14:textId="77777777" w:rsidR="00CD65A7" w:rsidRDefault="00CD65A7" w:rsidP="00CD65A7">
            <w:pPr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14:paraId="4F0BA169" w14:textId="77777777" w:rsidR="00CD65A7" w:rsidRDefault="00CD65A7" w:rsidP="00CD65A7">
            <w:pPr>
              <w:rPr>
                <w:sz w:val="22"/>
                <w:szCs w:val="22"/>
              </w:rPr>
            </w:pPr>
          </w:p>
        </w:tc>
      </w:tr>
      <w:tr w:rsidR="00CD65A7" w14:paraId="309405F4" w14:textId="77777777" w:rsidTr="005216A7">
        <w:tc>
          <w:tcPr>
            <w:tcW w:w="3561" w:type="dxa"/>
          </w:tcPr>
          <w:p w14:paraId="785217F9" w14:textId="534C8F3F" w:rsidR="00CD65A7" w:rsidRPr="00CD65A7" w:rsidRDefault="00CD65A7" w:rsidP="00CD65A7">
            <w:pPr>
              <w:rPr>
                <w:b/>
                <w:sz w:val="22"/>
                <w:szCs w:val="22"/>
              </w:rPr>
            </w:pPr>
            <w:r w:rsidRPr="00CD65A7">
              <w:rPr>
                <w:b/>
                <w:sz w:val="22"/>
                <w:szCs w:val="22"/>
              </w:rPr>
              <w:t>Address to mail check to:</w:t>
            </w:r>
          </w:p>
        </w:tc>
        <w:tc>
          <w:tcPr>
            <w:tcW w:w="7229" w:type="dxa"/>
          </w:tcPr>
          <w:p w14:paraId="006EAA9D" w14:textId="16561675" w:rsidR="00CD65A7" w:rsidRDefault="00CD65A7" w:rsidP="00CD6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</w:t>
            </w:r>
          </w:p>
        </w:tc>
      </w:tr>
      <w:tr w:rsidR="00CD65A7" w14:paraId="4B9937E5" w14:textId="77777777" w:rsidTr="005216A7">
        <w:tc>
          <w:tcPr>
            <w:tcW w:w="3561" w:type="dxa"/>
          </w:tcPr>
          <w:p w14:paraId="39B52EF8" w14:textId="77777777" w:rsidR="00CD65A7" w:rsidRDefault="00CD65A7" w:rsidP="00CD65A7">
            <w:pPr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14:paraId="76D7B074" w14:textId="77777777" w:rsidR="00CD65A7" w:rsidRDefault="00CD65A7" w:rsidP="00CD65A7">
            <w:pPr>
              <w:rPr>
                <w:sz w:val="22"/>
                <w:szCs w:val="22"/>
              </w:rPr>
            </w:pPr>
          </w:p>
        </w:tc>
      </w:tr>
      <w:tr w:rsidR="00CD65A7" w14:paraId="675AD386" w14:textId="77777777" w:rsidTr="005216A7">
        <w:tc>
          <w:tcPr>
            <w:tcW w:w="3561" w:type="dxa"/>
          </w:tcPr>
          <w:p w14:paraId="50021971" w14:textId="77777777" w:rsidR="00CD65A7" w:rsidRDefault="00CD65A7" w:rsidP="00CD65A7">
            <w:pPr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14:paraId="7B96E84D" w14:textId="4B64D119" w:rsidR="00CD65A7" w:rsidRDefault="00CD65A7" w:rsidP="00CD6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</w:t>
            </w:r>
          </w:p>
        </w:tc>
      </w:tr>
      <w:tr w:rsidR="00CD65A7" w14:paraId="109D2310" w14:textId="77777777" w:rsidTr="005216A7">
        <w:tc>
          <w:tcPr>
            <w:tcW w:w="3561" w:type="dxa"/>
          </w:tcPr>
          <w:p w14:paraId="7D5D859C" w14:textId="18442EB8" w:rsidR="00CD65A7" w:rsidRPr="00CD65A7" w:rsidRDefault="00CD65A7" w:rsidP="00CD65A7">
            <w:pPr>
              <w:rPr>
                <w:b/>
                <w:sz w:val="22"/>
                <w:szCs w:val="22"/>
              </w:rPr>
            </w:pPr>
          </w:p>
        </w:tc>
        <w:tc>
          <w:tcPr>
            <w:tcW w:w="7229" w:type="dxa"/>
          </w:tcPr>
          <w:p w14:paraId="07DBA6DD" w14:textId="77777777" w:rsidR="00CD65A7" w:rsidRDefault="00CD65A7" w:rsidP="00CD65A7">
            <w:pPr>
              <w:rPr>
                <w:sz w:val="22"/>
                <w:szCs w:val="22"/>
              </w:rPr>
            </w:pPr>
          </w:p>
        </w:tc>
      </w:tr>
      <w:tr w:rsidR="00CD65A7" w14:paraId="587F37B3" w14:textId="77777777" w:rsidTr="005216A7">
        <w:tc>
          <w:tcPr>
            <w:tcW w:w="3561" w:type="dxa"/>
          </w:tcPr>
          <w:p w14:paraId="4367357F" w14:textId="401A4B0E" w:rsidR="00CD65A7" w:rsidRPr="00CD65A7" w:rsidRDefault="00CD65A7" w:rsidP="00CD65A7">
            <w:pPr>
              <w:rPr>
                <w:b/>
                <w:sz w:val="22"/>
                <w:szCs w:val="22"/>
              </w:rPr>
            </w:pPr>
            <w:r w:rsidRPr="00CD65A7">
              <w:rPr>
                <w:b/>
                <w:sz w:val="22"/>
                <w:szCs w:val="22"/>
              </w:rPr>
              <w:t>Person to mail check in care of:</w:t>
            </w:r>
          </w:p>
        </w:tc>
        <w:tc>
          <w:tcPr>
            <w:tcW w:w="7229" w:type="dxa"/>
          </w:tcPr>
          <w:p w14:paraId="697C16AF" w14:textId="5FF47954" w:rsidR="00CD65A7" w:rsidRDefault="00CD65A7" w:rsidP="00CD6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</w:t>
            </w:r>
          </w:p>
        </w:tc>
      </w:tr>
    </w:tbl>
    <w:p w14:paraId="51AA129C" w14:textId="0498BB99" w:rsidR="00CC22A9" w:rsidRDefault="00CC22A9" w:rsidP="006A76E6">
      <w:pPr>
        <w:jc w:val="center"/>
        <w:rPr>
          <w:sz w:val="12"/>
          <w:szCs w:val="12"/>
        </w:rPr>
      </w:pPr>
    </w:p>
    <w:p w14:paraId="5A2F222E" w14:textId="5D3F157A" w:rsidR="00CC22A9" w:rsidRDefault="00CC22A9" w:rsidP="00A85A5E">
      <w:pPr>
        <w:rPr>
          <w:sz w:val="12"/>
          <w:szCs w:val="12"/>
        </w:rPr>
      </w:pPr>
      <w:bookmarkStart w:id="0" w:name="_GoBack"/>
      <w:bookmarkEnd w:id="0"/>
    </w:p>
    <w:p w14:paraId="5827D032" w14:textId="77777777" w:rsidR="00CC22A9" w:rsidRPr="007F5B6C" w:rsidRDefault="00CC22A9" w:rsidP="006A76E6">
      <w:pPr>
        <w:jc w:val="center"/>
        <w:rPr>
          <w:sz w:val="12"/>
          <w:szCs w:val="12"/>
        </w:rPr>
      </w:pPr>
    </w:p>
    <w:tbl>
      <w:tblPr>
        <w:tblStyle w:val="TableGrid"/>
        <w:tblW w:w="10856" w:type="dxa"/>
        <w:tblLook w:val="04A0" w:firstRow="1" w:lastRow="0" w:firstColumn="1" w:lastColumn="0" w:noHBand="0" w:noVBand="1"/>
      </w:tblPr>
      <w:tblGrid>
        <w:gridCol w:w="912"/>
        <w:gridCol w:w="4425"/>
        <w:gridCol w:w="2128"/>
        <w:gridCol w:w="1170"/>
        <w:gridCol w:w="1067"/>
        <w:gridCol w:w="1154"/>
      </w:tblGrid>
      <w:tr w:rsidR="006D42CF" w:rsidRPr="00470589" w14:paraId="72EF9985" w14:textId="77777777" w:rsidTr="00180962">
        <w:tc>
          <w:tcPr>
            <w:tcW w:w="912" w:type="dxa"/>
            <w:shd w:val="clear" w:color="auto" w:fill="E7E6E6" w:themeFill="background2"/>
          </w:tcPr>
          <w:p w14:paraId="2665A0C0" w14:textId="77777777" w:rsidR="009938D0" w:rsidRPr="00470589" w:rsidRDefault="009938D0" w:rsidP="009938D0">
            <w:pPr>
              <w:rPr>
                <w:b/>
                <w:sz w:val="22"/>
                <w:szCs w:val="22"/>
              </w:rPr>
            </w:pPr>
            <w:r w:rsidRPr="00470589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4425" w:type="dxa"/>
            <w:tcBorders>
              <w:right w:val="nil"/>
            </w:tcBorders>
            <w:shd w:val="clear" w:color="auto" w:fill="E7E6E6" w:themeFill="background2"/>
          </w:tcPr>
          <w:p w14:paraId="23D4B5A0" w14:textId="4FC2FB13" w:rsidR="009938D0" w:rsidRPr="00470589" w:rsidRDefault="009938D0" w:rsidP="009938D0">
            <w:pPr>
              <w:rPr>
                <w:b/>
                <w:sz w:val="22"/>
                <w:szCs w:val="22"/>
              </w:rPr>
            </w:pPr>
            <w:r w:rsidRPr="00470589">
              <w:rPr>
                <w:b/>
                <w:sz w:val="22"/>
                <w:szCs w:val="22"/>
              </w:rPr>
              <w:t xml:space="preserve">Description of </w:t>
            </w:r>
            <w:r w:rsidR="001E19D1">
              <w:rPr>
                <w:b/>
                <w:sz w:val="22"/>
                <w:szCs w:val="22"/>
              </w:rPr>
              <w:t>Expense</w:t>
            </w:r>
          </w:p>
        </w:tc>
        <w:tc>
          <w:tcPr>
            <w:tcW w:w="2128" w:type="dxa"/>
            <w:tcBorders>
              <w:left w:val="nil"/>
            </w:tcBorders>
            <w:shd w:val="clear" w:color="auto" w:fill="E7E6E6" w:themeFill="background2"/>
          </w:tcPr>
          <w:p w14:paraId="236571FA" w14:textId="26C405E4" w:rsidR="009938D0" w:rsidRPr="00470589" w:rsidRDefault="009938D0" w:rsidP="009938D0">
            <w:pPr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E7E6E6" w:themeFill="background2"/>
          </w:tcPr>
          <w:p w14:paraId="05D24696" w14:textId="116FFDBA" w:rsidR="009938D0" w:rsidRPr="00470589" w:rsidRDefault="009938D0" w:rsidP="009938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Value</w:t>
            </w:r>
          </w:p>
        </w:tc>
        <w:tc>
          <w:tcPr>
            <w:tcW w:w="1067" w:type="dxa"/>
            <w:shd w:val="clear" w:color="auto" w:fill="E7E6E6" w:themeFill="background2"/>
          </w:tcPr>
          <w:p w14:paraId="6EEA95E5" w14:textId="10658FD5" w:rsidR="009938D0" w:rsidRPr="00470589" w:rsidRDefault="009938D0" w:rsidP="009938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Qty.</w:t>
            </w:r>
          </w:p>
        </w:tc>
        <w:tc>
          <w:tcPr>
            <w:tcW w:w="1154" w:type="dxa"/>
            <w:shd w:val="clear" w:color="auto" w:fill="E7E6E6" w:themeFill="background2"/>
          </w:tcPr>
          <w:p w14:paraId="3885753E" w14:textId="23A9016F" w:rsidR="009938D0" w:rsidRPr="00470589" w:rsidRDefault="009938D0" w:rsidP="009938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Value</w:t>
            </w:r>
          </w:p>
        </w:tc>
      </w:tr>
      <w:tr w:rsidR="006D42CF" w14:paraId="70464B2A" w14:textId="77777777" w:rsidTr="00180962">
        <w:trPr>
          <w:trHeight w:val="422"/>
        </w:trPr>
        <w:tc>
          <w:tcPr>
            <w:tcW w:w="912" w:type="dxa"/>
          </w:tcPr>
          <w:p w14:paraId="6CE186E3" w14:textId="5317B255" w:rsidR="009938D0" w:rsidRPr="006E0B86" w:rsidRDefault="009938D0" w:rsidP="009938D0">
            <w:pPr>
              <w:rPr>
                <w:i/>
              </w:rPr>
            </w:pPr>
            <w:r w:rsidRPr="006E0B86">
              <w:rPr>
                <w:i/>
              </w:rPr>
              <w:t>1/1</w:t>
            </w:r>
          </w:p>
        </w:tc>
        <w:tc>
          <w:tcPr>
            <w:tcW w:w="4425" w:type="dxa"/>
            <w:tcBorders>
              <w:right w:val="nil"/>
            </w:tcBorders>
          </w:tcPr>
          <w:p w14:paraId="2300B12C" w14:textId="22F0D79E" w:rsidR="009938D0" w:rsidRPr="006E0B86" w:rsidRDefault="009938D0" w:rsidP="009938D0">
            <w:pPr>
              <w:rPr>
                <w:i/>
              </w:rPr>
            </w:pPr>
            <w:r>
              <w:rPr>
                <w:i/>
              </w:rPr>
              <w:t xml:space="preserve">EXAMPLE </w:t>
            </w:r>
            <w:r w:rsidR="00180962">
              <w:rPr>
                <w:i/>
              </w:rPr>
              <w:t>–</w:t>
            </w:r>
            <w:r>
              <w:rPr>
                <w:i/>
              </w:rPr>
              <w:t xml:space="preserve"> Binoculars </w:t>
            </w:r>
          </w:p>
        </w:tc>
        <w:tc>
          <w:tcPr>
            <w:tcW w:w="2128" w:type="dxa"/>
            <w:tcBorders>
              <w:left w:val="nil"/>
            </w:tcBorders>
          </w:tcPr>
          <w:p w14:paraId="5C60AE31" w14:textId="3FBCFC31" w:rsidR="009938D0" w:rsidRPr="006E0B86" w:rsidRDefault="009938D0" w:rsidP="009938D0">
            <w:pPr>
              <w:rPr>
                <w:i/>
              </w:rPr>
            </w:pPr>
          </w:p>
        </w:tc>
        <w:tc>
          <w:tcPr>
            <w:tcW w:w="1170" w:type="dxa"/>
          </w:tcPr>
          <w:p w14:paraId="040776EE" w14:textId="6B8E640F" w:rsidR="009938D0" w:rsidRPr="006E0B86" w:rsidRDefault="006D42CF" w:rsidP="009938D0">
            <w:pPr>
              <w:rPr>
                <w:i/>
              </w:rPr>
            </w:pPr>
            <w:r>
              <w:rPr>
                <w:i/>
              </w:rPr>
              <w:t>$25</w:t>
            </w:r>
          </w:p>
        </w:tc>
        <w:tc>
          <w:tcPr>
            <w:tcW w:w="1067" w:type="dxa"/>
          </w:tcPr>
          <w:p w14:paraId="2D6A35DE" w14:textId="568C2C27" w:rsidR="009938D0" w:rsidRPr="006E0B86" w:rsidRDefault="00CC22A9" w:rsidP="009938D0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54" w:type="dxa"/>
          </w:tcPr>
          <w:p w14:paraId="5EA16255" w14:textId="1E316E66" w:rsidR="009938D0" w:rsidRPr="006E0B86" w:rsidRDefault="006D42CF" w:rsidP="009938D0">
            <w:pPr>
              <w:rPr>
                <w:i/>
              </w:rPr>
            </w:pPr>
            <w:r>
              <w:rPr>
                <w:i/>
              </w:rPr>
              <w:t>$</w:t>
            </w:r>
            <w:r w:rsidR="00CC22A9">
              <w:rPr>
                <w:i/>
              </w:rPr>
              <w:t>100</w:t>
            </w:r>
          </w:p>
        </w:tc>
      </w:tr>
      <w:tr w:rsidR="006D42CF" w14:paraId="0E7046EF" w14:textId="77777777" w:rsidTr="00180962">
        <w:trPr>
          <w:trHeight w:val="377"/>
        </w:trPr>
        <w:tc>
          <w:tcPr>
            <w:tcW w:w="912" w:type="dxa"/>
          </w:tcPr>
          <w:p w14:paraId="53BE86DD" w14:textId="52B05995" w:rsidR="006D42CF" w:rsidRPr="00845C20" w:rsidRDefault="006D42CF" w:rsidP="006D42CF">
            <w:pPr>
              <w:rPr>
                <w:i/>
              </w:rPr>
            </w:pPr>
            <w:r w:rsidRPr="006E0B86">
              <w:rPr>
                <w:i/>
              </w:rPr>
              <w:t>1/1</w:t>
            </w:r>
          </w:p>
        </w:tc>
        <w:tc>
          <w:tcPr>
            <w:tcW w:w="4425" w:type="dxa"/>
            <w:tcBorders>
              <w:right w:val="nil"/>
            </w:tcBorders>
          </w:tcPr>
          <w:p w14:paraId="4F48A8D2" w14:textId="50A4F256" w:rsidR="006D42CF" w:rsidRPr="00845C20" w:rsidRDefault="006D42CF" w:rsidP="006D42CF">
            <w:pPr>
              <w:rPr>
                <w:i/>
              </w:rPr>
            </w:pPr>
            <w:r>
              <w:rPr>
                <w:i/>
              </w:rPr>
              <w:t xml:space="preserve">EXAMPLE – Speaker fee for presentation </w:t>
            </w:r>
          </w:p>
        </w:tc>
        <w:tc>
          <w:tcPr>
            <w:tcW w:w="2128" w:type="dxa"/>
            <w:tcBorders>
              <w:left w:val="nil"/>
            </w:tcBorders>
          </w:tcPr>
          <w:p w14:paraId="4C4B8010" w14:textId="77777777" w:rsidR="006D42CF" w:rsidRPr="00845C20" w:rsidRDefault="006D42CF" w:rsidP="006D42CF">
            <w:pPr>
              <w:rPr>
                <w:i/>
              </w:rPr>
            </w:pPr>
          </w:p>
        </w:tc>
        <w:tc>
          <w:tcPr>
            <w:tcW w:w="1170" w:type="dxa"/>
          </w:tcPr>
          <w:p w14:paraId="077CC187" w14:textId="1E80F2D0" w:rsidR="006D42CF" w:rsidRPr="00845C20" w:rsidRDefault="006D42CF" w:rsidP="006D42CF">
            <w:pPr>
              <w:rPr>
                <w:i/>
              </w:rPr>
            </w:pPr>
          </w:p>
        </w:tc>
        <w:tc>
          <w:tcPr>
            <w:tcW w:w="1067" w:type="dxa"/>
          </w:tcPr>
          <w:p w14:paraId="5819181B" w14:textId="27FFEA4F" w:rsidR="006D42CF" w:rsidRPr="00845C20" w:rsidRDefault="006D42CF" w:rsidP="006D42CF">
            <w:pPr>
              <w:rPr>
                <w:i/>
              </w:rPr>
            </w:pPr>
          </w:p>
        </w:tc>
        <w:tc>
          <w:tcPr>
            <w:tcW w:w="1154" w:type="dxa"/>
          </w:tcPr>
          <w:p w14:paraId="55BEA943" w14:textId="3F32AA90" w:rsidR="006D42CF" w:rsidRPr="00845C20" w:rsidRDefault="006D42CF" w:rsidP="006D42CF">
            <w:pPr>
              <w:rPr>
                <w:i/>
              </w:rPr>
            </w:pPr>
            <w:r>
              <w:rPr>
                <w:i/>
              </w:rPr>
              <w:t>$</w:t>
            </w:r>
            <w:r w:rsidR="00CC22A9">
              <w:rPr>
                <w:i/>
              </w:rPr>
              <w:t>150</w:t>
            </w:r>
          </w:p>
        </w:tc>
      </w:tr>
      <w:tr w:rsidR="005C3942" w14:paraId="6BCEFC9F" w14:textId="77777777" w:rsidTr="00180962">
        <w:tc>
          <w:tcPr>
            <w:tcW w:w="912" w:type="dxa"/>
          </w:tcPr>
          <w:p w14:paraId="045DFF44" w14:textId="00E2CB9A" w:rsidR="005C3942" w:rsidRPr="000010E7" w:rsidRDefault="005C3942" w:rsidP="005C3942">
            <w:pPr>
              <w:rPr>
                <w:sz w:val="40"/>
                <w:szCs w:val="40"/>
              </w:rPr>
            </w:pPr>
          </w:p>
        </w:tc>
        <w:tc>
          <w:tcPr>
            <w:tcW w:w="4425" w:type="dxa"/>
            <w:tcBorders>
              <w:right w:val="nil"/>
            </w:tcBorders>
          </w:tcPr>
          <w:p w14:paraId="25168F46" w14:textId="17A975A4" w:rsidR="005C3942" w:rsidRPr="000010E7" w:rsidRDefault="005C3942" w:rsidP="005C3942">
            <w:pPr>
              <w:rPr>
                <w:sz w:val="40"/>
                <w:szCs w:val="40"/>
              </w:rPr>
            </w:pPr>
          </w:p>
        </w:tc>
        <w:tc>
          <w:tcPr>
            <w:tcW w:w="2128" w:type="dxa"/>
            <w:tcBorders>
              <w:left w:val="nil"/>
            </w:tcBorders>
          </w:tcPr>
          <w:p w14:paraId="5D58522E" w14:textId="77777777" w:rsidR="005C3942" w:rsidRPr="000010E7" w:rsidRDefault="005C3942" w:rsidP="005C3942">
            <w:pPr>
              <w:rPr>
                <w:sz w:val="40"/>
                <w:szCs w:val="40"/>
              </w:rPr>
            </w:pPr>
          </w:p>
        </w:tc>
        <w:tc>
          <w:tcPr>
            <w:tcW w:w="1170" w:type="dxa"/>
          </w:tcPr>
          <w:p w14:paraId="2055A579" w14:textId="77777777" w:rsidR="005C3942" w:rsidRPr="000010E7" w:rsidRDefault="005C3942" w:rsidP="005C3942">
            <w:pPr>
              <w:rPr>
                <w:sz w:val="40"/>
                <w:szCs w:val="40"/>
              </w:rPr>
            </w:pPr>
          </w:p>
        </w:tc>
        <w:tc>
          <w:tcPr>
            <w:tcW w:w="1067" w:type="dxa"/>
          </w:tcPr>
          <w:p w14:paraId="10B9E8FA" w14:textId="77777777" w:rsidR="005C3942" w:rsidRPr="000010E7" w:rsidRDefault="005C3942" w:rsidP="005C3942">
            <w:pPr>
              <w:rPr>
                <w:sz w:val="40"/>
                <w:szCs w:val="40"/>
              </w:rPr>
            </w:pPr>
          </w:p>
        </w:tc>
        <w:tc>
          <w:tcPr>
            <w:tcW w:w="1154" w:type="dxa"/>
          </w:tcPr>
          <w:p w14:paraId="472B8660" w14:textId="77777777" w:rsidR="005C3942" w:rsidRPr="000010E7" w:rsidRDefault="005C3942" w:rsidP="005C3942">
            <w:pPr>
              <w:rPr>
                <w:sz w:val="40"/>
                <w:szCs w:val="40"/>
              </w:rPr>
            </w:pPr>
          </w:p>
        </w:tc>
      </w:tr>
      <w:tr w:rsidR="005C3942" w14:paraId="160B5642" w14:textId="77777777" w:rsidTr="00180962">
        <w:tc>
          <w:tcPr>
            <w:tcW w:w="912" w:type="dxa"/>
          </w:tcPr>
          <w:p w14:paraId="7EBE413D" w14:textId="77777777" w:rsidR="005C3942" w:rsidRPr="000010E7" w:rsidRDefault="005C3942" w:rsidP="005C3942">
            <w:pPr>
              <w:rPr>
                <w:sz w:val="40"/>
                <w:szCs w:val="40"/>
              </w:rPr>
            </w:pPr>
          </w:p>
        </w:tc>
        <w:tc>
          <w:tcPr>
            <w:tcW w:w="4425" w:type="dxa"/>
            <w:tcBorders>
              <w:right w:val="nil"/>
            </w:tcBorders>
          </w:tcPr>
          <w:p w14:paraId="63D9CD80" w14:textId="77777777" w:rsidR="005C3942" w:rsidRPr="000010E7" w:rsidRDefault="005C3942" w:rsidP="005C3942">
            <w:pPr>
              <w:rPr>
                <w:sz w:val="40"/>
                <w:szCs w:val="40"/>
              </w:rPr>
            </w:pPr>
          </w:p>
        </w:tc>
        <w:tc>
          <w:tcPr>
            <w:tcW w:w="2128" w:type="dxa"/>
            <w:tcBorders>
              <w:left w:val="nil"/>
            </w:tcBorders>
          </w:tcPr>
          <w:p w14:paraId="5D83EA0D" w14:textId="77777777" w:rsidR="005C3942" w:rsidRPr="000010E7" w:rsidRDefault="005C3942" w:rsidP="005C3942">
            <w:pPr>
              <w:rPr>
                <w:sz w:val="40"/>
                <w:szCs w:val="40"/>
              </w:rPr>
            </w:pPr>
          </w:p>
        </w:tc>
        <w:tc>
          <w:tcPr>
            <w:tcW w:w="1170" w:type="dxa"/>
          </w:tcPr>
          <w:p w14:paraId="28B6D528" w14:textId="77777777" w:rsidR="005C3942" w:rsidRPr="000010E7" w:rsidRDefault="005C3942" w:rsidP="005C3942">
            <w:pPr>
              <w:rPr>
                <w:sz w:val="40"/>
                <w:szCs w:val="40"/>
              </w:rPr>
            </w:pPr>
          </w:p>
        </w:tc>
        <w:tc>
          <w:tcPr>
            <w:tcW w:w="1067" w:type="dxa"/>
          </w:tcPr>
          <w:p w14:paraId="091C309B" w14:textId="77777777" w:rsidR="005C3942" w:rsidRPr="000010E7" w:rsidRDefault="005C3942" w:rsidP="005C3942">
            <w:pPr>
              <w:rPr>
                <w:sz w:val="40"/>
                <w:szCs w:val="40"/>
              </w:rPr>
            </w:pPr>
          </w:p>
        </w:tc>
        <w:tc>
          <w:tcPr>
            <w:tcW w:w="1154" w:type="dxa"/>
          </w:tcPr>
          <w:p w14:paraId="19817251" w14:textId="77777777" w:rsidR="005C3942" w:rsidRPr="000010E7" w:rsidRDefault="005C3942" w:rsidP="005C3942">
            <w:pPr>
              <w:rPr>
                <w:sz w:val="40"/>
                <w:szCs w:val="40"/>
              </w:rPr>
            </w:pPr>
          </w:p>
        </w:tc>
      </w:tr>
      <w:tr w:rsidR="005C3942" w14:paraId="729C5214" w14:textId="77777777" w:rsidTr="00180962">
        <w:tc>
          <w:tcPr>
            <w:tcW w:w="912" w:type="dxa"/>
          </w:tcPr>
          <w:p w14:paraId="4BF8EABB" w14:textId="77777777" w:rsidR="005C3942" w:rsidRPr="000010E7" w:rsidRDefault="005C3942" w:rsidP="005C3942">
            <w:pPr>
              <w:rPr>
                <w:sz w:val="40"/>
                <w:szCs w:val="40"/>
              </w:rPr>
            </w:pPr>
          </w:p>
        </w:tc>
        <w:tc>
          <w:tcPr>
            <w:tcW w:w="4425" w:type="dxa"/>
            <w:tcBorders>
              <w:right w:val="nil"/>
            </w:tcBorders>
          </w:tcPr>
          <w:p w14:paraId="2751F016" w14:textId="77777777" w:rsidR="005C3942" w:rsidRPr="000010E7" w:rsidRDefault="005C3942" w:rsidP="005C3942">
            <w:pPr>
              <w:rPr>
                <w:sz w:val="40"/>
                <w:szCs w:val="40"/>
              </w:rPr>
            </w:pPr>
          </w:p>
        </w:tc>
        <w:tc>
          <w:tcPr>
            <w:tcW w:w="2128" w:type="dxa"/>
            <w:tcBorders>
              <w:left w:val="nil"/>
            </w:tcBorders>
          </w:tcPr>
          <w:p w14:paraId="40110074" w14:textId="77777777" w:rsidR="005C3942" w:rsidRPr="000010E7" w:rsidRDefault="005C3942" w:rsidP="005C3942">
            <w:pPr>
              <w:rPr>
                <w:sz w:val="40"/>
                <w:szCs w:val="40"/>
              </w:rPr>
            </w:pPr>
          </w:p>
        </w:tc>
        <w:tc>
          <w:tcPr>
            <w:tcW w:w="1170" w:type="dxa"/>
          </w:tcPr>
          <w:p w14:paraId="674B2B32" w14:textId="77777777" w:rsidR="005C3942" w:rsidRPr="000010E7" w:rsidRDefault="005C3942" w:rsidP="005C3942">
            <w:pPr>
              <w:rPr>
                <w:sz w:val="40"/>
                <w:szCs w:val="40"/>
              </w:rPr>
            </w:pPr>
          </w:p>
        </w:tc>
        <w:tc>
          <w:tcPr>
            <w:tcW w:w="1067" w:type="dxa"/>
          </w:tcPr>
          <w:p w14:paraId="49C4FAD3" w14:textId="77777777" w:rsidR="005C3942" w:rsidRPr="000010E7" w:rsidRDefault="005C3942" w:rsidP="005C3942">
            <w:pPr>
              <w:rPr>
                <w:sz w:val="40"/>
                <w:szCs w:val="40"/>
              </w:rPr>
            </w:pPr>
          </w:p>
        </w:tc>
        <w:tc>
          <w:tcPr>
            <w:tcW w:w="1154" w:type="dxa"/>
          </w:tcPr>
          <w:p w14:paraId="24D74C71" w14:textId="77777777" w:rsidR="005C3942" w:rsidRPr="000010E7" w:rsidRDefault="005C3942" w:rsidP="005C3942">
            <w:pPr>
              <w:rPr>
                <w:sz w:val="40"/>
                <w:szCs w:val="40"/>
              </w:rPr>
            </w:pPr>
          </w:p>
        </w:tc>
      </w:tr>
      <w:tr w:rsidR="001E19D1" w14:paraId="0288E92E" w14:textId="77777777" w:rsidTr="00180962">
        <w:tc>
          <w:tcPr>
            <w:tcW w:w="912" w:type="dxa"/>
          </w:tcPr>
          <w:p w14:paraId="0EB7665B" w14:textId="77777777" w:rsidR="001E19D1" w:rsidRPr="000010E7" w:rsidRDefault="001E19D1" w:rsidP="005C3942">
            <w:pPr>
              <w:rPr>
                <w:sz w:val="40"/>
                <w:szCs w:val="40"/>
              </w:rPr>
            </w:pPr>
          </w:p>
        </w:tc>
        <w:tc>
          <w:tcPr>
            <w:tcW w:w="4425" w:type="dxa"/>
            <w:tcBorders>
              <w:right w:val="nil"/>
            </w:tcBorders>
          </w:tcPr>
          <w:p w14:paraId="2CDE65CF" w14:textId="77777777" w:rsidR="001E19D1" w:rsidRPr="000010E7" w:rsidRDefault="001E19D1" w:rsidP="005C3942">
            <w:pPr>
              <w:rPr>
                <w:sz w:val="40"/>
                <w:szCs w:val="40"/>
              </w:rPr>
            </w:pPr>
          </w:p>
        </w:tc>
        <w:tc>
          <w:tcPr>
            <w:tcW w:w="2128" w:type="dxa"/>
            <w:tcBorders>
              <w:left w:val="nil"/>
            </w:tcBorders>
          </w:tcPr>
          <w:p w14:paraId="6AF48B3E" w14:textId="77777777" w:rsidR="001E19D1" w:rsidRPr="000010E7" w:rsidRDefault="001E19D1" w:rsidP="005C3942">
            <w:pPr>
              <w:rPr>
                <w:sz w:val="40"/>
                <w:szCs w:val="40"/>
              </w:rPr>
            </w:pPr>
          </w:p>
        </w:tc>
        <w:tc>
          <w:tcPr>
            <w:tcW w:w="1170" w:type="dxa"/>
          </w:tcPr>
          <w:p w14:paraId="428EA995" w14:textId="77777777" w:rsidR="001E19D1" w:rsidRPr="000010E7" w:rsidRDefault="001E19D1" w:rsidP="005C3942">
            <w:pPr>
              <w:rPr>
                <w:sz w:val="40"/>
                <w:szCs w:val="40"/>
              </w:rPr>
            </w:pPr>
          </w:p>
        </w:tc>
        <w:tc>
          <w:tcPr>
            <w:tcW w:w="1067" w:type="dxa"/>
          </w:tcPr>
          <w:p w14:paraId="760C8DDF" w14:textId="77777777" w:rsidR="001E19D1" w:rsidRPr="000010E7" w:rsidRDefault="001E19D1" w:rsidP="005C3942">
            <w:pPr>
              <w:rPr>
                <w:sz w:val="40"/>
                <w:szCs w:val="40"/>
              </w:rPr>
            </w:pPr>
          </w:p>
        </w:tc>
        <w:tc>
          <w:tcPr>
            <w:tcW w:w="1154" w:type="dxa"/>
          </w:tcPr>
          <w:p w14:paraId="5AAB8E8F" w14:textId="77777777" w:rsidR="001E19D1" w:rsidRPr="000010E7" w:rsidRDefault="001E19D1" w:rsidP="005C3942">
            <w:pPr>
              <w:rPr>
                <w:sz w:val="40"/>
                <w:szCs w:val="40"/>
              </w:rPr>
            </w:pPr>
          </w:p>
        </w:tc>
      </w:tr>
      <w:tr w:rsidR="005C3942" w14:paraId="655DE778" w14:textId="77777777" w:rsidTr="00180962"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316A5D" w14:textId="77777777" w:rsidR="005C3942" w:rsidRPr="000010E7" w:rsidRDefault="005C3942" w:rsidP="005C3942">
            <w:pPr>
              <w:rPr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CA49F9" w14:textId="77777777" w:rsidR="005C3942" w:rsidRPr="000010E7" w:rsidRDefault="005C3942" w:rsidP="005C3942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52D1F3E7" w14:textId="77777777" w:rsidR="005C3942" w:rsidRPr="00741B2F" w:rsidRDefault="005C3942" w:rsidP="005C3942">
            <w:pPr>
              <w:jc w:val="right"/>
              <w:rPr>
                <w:b/>
                <w:sz w:val="32"/>
                <w:szCs w:val="32"/>
              </w:rPr>
            </w:pPr>
            <w:r w:rsidRPr="00741B2F">
              <w:rPr>
                <w:b/>
                <w:sz w:val="32"/>
                <w:szCs w:val="32"/>
              </w:rPr>
              <w:t>TOTAL:</w:t>
            </w:r>
          </w:p>
        </w:tc>
        <w:tc>
          <w:tcPr>
            <w:tcW w:w="1170" w:type="dxa"/>
            <w:shd w:val="clear" w:color="auto" w:fill="E7E6E6" w:themeFill="background2"/>
          </w:tcPr>
          <w:p w14:paraId="5B86D143" w14:textId="77777777" w:rsidR="005C3942" w:rsidRPr="00741B2F" w:rsidRDefault="005C3942" w:rsidP="005C3942">
            <w:pPr>
              <w:rPr>
                <w:sz w:val="32"/>
                <w:szCs w:val="32"/>
              </w:rPr>
            </w:pPr>
          </w:p>
        </w:tc>
        <w:tc>
          <w:tcPr>
            <w:tcW w:w="1067" w:type="dxa"/>
            <w:shd w:val="clear" w:color="auto" w:fill="E7E6E6" w:themeFill="background2"/>
          </w:tcPr>
          <w:p w14:paraId="5E16EA34" w14:textId="1C78AEB8" w:rsidR="005C3942" w:rsidRPr="00741B2F" w:rsidRDefault="005C3942" w:rsidP="005C3942">
            <w:pPr>
              <w:rPr>
                <w:sz w:val="32"/>
                <w:szCs w:val="32"/>
              </w:rPr>
            </w:pPr>
          </w:p>
        </w:tc>
        <w:tc>
          <w:tcPr>
            <w:tcW w:w="1154" w:type="dxa"/>
            <w:shd w:val="clear" w:color="auto" w:fill="E7E6E6" w:themeFill="background2"/>
          </w:tcPr>
          <w:p w14:paraId="3023B830" w14:textId="5CD38BE7" w:rsidR="005C3942" w:rsidRPr="00741B2F" w:rsidRDefault="005C3942" w:rsidP="005C39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</w:p>
        </w:tc>
      </w:tr>
    </w:tbl>
    <w:p w14:paraId="5E85E539" w14:textId="77777777" w:rsidR="00741B2F" w:rsidRPr="00741B2F" w:rsidRDefault="00741B2F" w:rsidP="006A76E6">
      <w:pPr>
        <w:rPr>
          <w:b/>
          <w:i/>
          <w:sz w:val="12"/>
          <w:szCs w:val="12"/>
        </w:rPr>
      </w:pPr>
    </w:p>
    <w:p w14:paraId="2E1E8F2D" w14:textId="77777777" w:rsidR="000B6DCE" w:rsidRDefault="000B6DCE" w:rsidP="00741B2F">
      <w:pPr>
        <w:jc w:val="center"/>
        <w:rPr>
          <w:b/>
          <w:sz w:val="22"/>
          <w:szCs w:val="22"/>
        </w:rPr>
      </w:pPr>
    </w:p>
    <w:p w14:paraId="11B48F00" w14:textId="4C13C94E" w:rsidR="00741B2F" w:rsidRPr="00741B2F" w:rsidRDefault="00741B2F" w:rsidP="00741B2F">
      <w:pPr>
        <w:jc w:val="center"/>
        <w:rPr>
          <w:b/>
          <w:sz w:val="22"/>
          <w:szCs w:val="22"/>
        </w:rPr>
      </w:pPr>
      <w:r w:rsidRPr="00741B2F">
        <w:rPr>
          <w:b/>
          <w:sz w:val="22"/>
          <w:szCs w:val="22"/>
        </w:rPr>
        <w:t>QUESTIONS? Please call us at (978) 772-3654!</w:t>
      </w:r>
    </w:p>
    <w:sectPr w:rsidR="00741B2F" w:rsidRPr="00741B2F" w:rsidSect="006A76E6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1492E"/>
    <w:multiLevelType w:val="hybridMultilevel"/>
    <w:tmpl w:val="648A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E6"/>
    <w:rsid w:val="000010E7"/>
    <w:rsid w:val="0000233F"/>
    <w:rsid w:val="00026888"/>
    <w:rsid w:val="00072FCB"/>
    <w:rsid w:val="000A6282"/>
    <w:rsid w:val="000B6DCE"/>
    <w:rsid w:val="000F1A94"/>
    <w:rsid w:val="000F6C9A"/>
    <w:rsid w:val="00132D00"/>
    <w:rsid w:val="00156B41"/>
    <w:rsid w:val="00180266"/>
    <w:rsid w:val="00180962"/>
    <w:rsid w:val="0018634A"/>
    <w:rsid w:val="001C7295"/>
    <w:rsid w:val="001E19D1"/>
    <w:rsid w:val="001E53E5"/>
    <w:rsid w:val="001F24AB"/>
    <w:rsid w:val="002E30C5"/>
    <w:rsid w:val="00316842"/>
    <w:rsid w:val="00334AF1"/>
    <w:rsid w:val="003A1311"/>
    <w:rsid w:val="003E5F00"/>
    <w:rsid w:val="0043466F"/>
    <w:rsid w:val="00470589"/>
    <w:rsid w:val="004728B6"/>
    <w:rsid w:val="004A7331"/>
    <w:rsid w:val="004A7664"/>
    <w:rsid w:val="004C1CB7"/>
    <w:rsid w:val="004E2529"/>
    <w:rsid w:val="00505EC3"/>
    <w:rsid w:val="005216A7"/>
    <w:rsid w:val="0053714C"/>
    <w:rsid w:val="0055477F"/>
    <w:rsid w:val="00577018"/>
    <w:rsid w:val="005946DC"/>
    <w:rsid w:val="005B5003"/>
    <w:rsid w:val="005B5215"/>
    <w:rsid w:val="005C3942"/>
    <w:rsid w:val="00643C0A"/>
    <w:rsid w:val="0067258E"/>
    <w:rsid w:val="006A76E6"/>
    <w:rsid w:val="006D42CF"/>
    <w:rsid w:val="006E0B86"/>
    <w:rsid w:val="006E6081"/>
    <w:rsid w:val="0073279F"/>
    <w:rsid w:val="00741B2F"/>
    <w:rsid w:val="0079068A"/>
    <w:rsid w:val="007A4DD0"/>
    <w:rsid w:val="007A5A37"/>
    <w:rsid w:val="007F5B6C"/>
    <w:rsid w:val="00845C20"/>
    <w:rsid w:val="00871298"/>
    <w:rsid w:val="008C56A2"/>
    <w:rsid w:val="008C6382"/>
    <w:rsid w:val="008F0D71"/>
    <w:rsid w:val="008F4B49"/>
    <w:rsid w:val="00944B1E"/>
    <w:rsid w:val="00954707"/>
    <w:rsid w:val="00972A31"/>
    <w:rsid w:val="009938D0"/>
    <w:rsid w:val="009C0113"/>
    <w:rsid w:val="00A06E68"/>
    <w:rsid w:val="00A11A0D"/>
    <w:rsid w:val="00A22C18"/>
    <w:rsid w:val="00A85A5E"/>
    <w:rsid w:val="00A94D28"/>
    <w:rsid w:val="00AF34DC"/>
    <w:rsid w:val="00AF481A"/>
    <w:rsid w:val="00B2419C"/>
    <w:rsid w:val="00B24D2D"/>
    <w:rsid w:val="00B30F16"/>
    <w:rsid w:val="00B91B76"/>
    <w:rsid w:val="00C15D9B"/>
    <w:rsid w:val="00C25EB7"/>
    <w:rsid w:val="00C5435F"/>
    <w:rsid w:val="00C54B4F"/>
    <w:rsid w:val="00C561E6"/>
    <w:rsid w:val="00C661F5"/>
    <w:rsid w:val="00C877D2"/>
    <w:rsid w:val="00C90980"/>
    <w:rsid w:val="00CA56AA"/>
    <w:rsid w:val="00CA6A45"/>
    <w:rsid w:val="00CC22A9"/>
    <w:rsid w:val="00CD3A23"/>
    <w:rsid w:val="00CD65A7"/>
    <w:rsid w:val="00CF2B9D"/>
    <w:rsid w:val="00D322CD"/>
    <w:rsid w:val="00D40CC6"/>
    <w:rsid w:val="00D44692"/>
    <w:rsid w:val="00DD2F4D"/>
    <w:rsid w:val="00DE230E"/>
    <w:rsid w:val="00DE4042"/>
    <w:rsid w:val="00DF364D"/>
    <w:rsid w:val="00DF71E2"/>
    <w:rsid w:val="00E52603"/>
    <w:rsid w:val="00E72790"/>
    <w:rsid w:val="00E968AC"/>
    <w:rsid w:val="00EA2AEE"/>
    <w:rsid w:val="00F24160"/>
    <w:rsid w:val="00F3446A"/>
    <w:rsid w:val="00F61C2E"/>
    <w:rsid w:val="00F978FB"/>
    <w:rsid w:val="00FC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A0D90"/>
  <w15:chartTrackingRefBased/>
  <w15:docId w15:val="{079C5851-68EE-7E40-9D3F-3F853C66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2A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D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A6A4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B8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B8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Hamelin@FreedomsWay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Demski-Hamelin</dc:creator>
  <cp:keywords/>
  <dc:description/>
  <cp:lastModifiedBy>Desiree Demski-Hamelin</cp:lastModifiedBy>
  <cp:revision>53</cp:revision>
  <cp:lastPrinted>2018-11-28T16:43:00Z</cp:lastPrinted>
  <dcterms:created xsi:type="dcterms:W3CDTF">2019-04-19T18:50:00Z</dcterms:created>
  <dcterms:modified xsi:type="dcterms:W3CDTF">2019-04-19T19:26:00Z</dcterms:modified>
</cp:coreProperties>
</file>