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5B9388" w14:textId="202CF168" w:rsidR="008E69E1" w:rsidRPr="00C21199" w:rsidRDefault="008E69E1" w:rsidP="008E69E1">
      <w:pPr>
        <w:ind w:left="-450"/>
        <w:jc w:val="center"/>
        <w:rPr>
          <w:noProof/>
          <w:color w:val="FF0000"/>
          <w:sz w:val="22"/>
          <w:szCs w:val="22"/>
        </w:rPr>
      </w:pPr>
    </w:p>
    <w:p w14:paraId="2BDFE3AD" w14:textId="77777777" w:rsidR="00C21199" w:rsidRDefault="00C21199" w:rsidP="001914B1">
      <w:pPr>
        <w:ind w:left="-270"/>
        <w:outlineLvl w:val="0"/>
        <w:rPr>
          <w:rFonts w:ascii="Corbel" w:hAnsi="Corbel"/>
          <w:b/>
          <w:sz w:val="22"/>
          <w:szCs w:val="22"/>
        </w:rPr>
      </w:pPr>
    </w:p>
    <w:p w14:paraId="4FDCAA54" w14:textId="77777777" w:rsidR="00C21199" w:rsidRDefault="00C21199" w:rsidP="001914B1">
      <w:pPr>
        <w:ind w:left="-270"/>
        <w:outlineLvl w:val="0"/>
        <w:rPr>
          <w:rFonts w:ascii="Corbel" w:hAnsi="Corbel"/>
          <w:b/>
          <w:sz w:val="22"/>
          <w:szCs w:val="22"/>
        </w:rPr>
      </w:pPr>
    </w:p>
    <w:p w14:paraId="31565538" w14:textId="106C9562" w:rsidR="00C21199" w:rsidRDefault="00C21199" w:rsidP="001914B1">
      <w:pPr>
        <w:ind w:left="-270"/>
        <w:outlineLvl w:val="0"/>
        <w:rPr>
          <w:rFonts w:ascii="Corbel" w:hAnsi="Corbel"/>
          <w:b/>
          <w:sz w:val="22"/>
          <w:szCs w:val="22"/>
        </w:rPr>
      </w:pPr>
    </w:p>
    <w:p w14:paraId="30AB8D38" w14:textId="77777777" w:rsidR="00C21199" w:rsidRDefault="00C21199" w:rsidP="001914B1">
      <w:pPr>
        <w:ind w:left="-270"/>
        <w:outlineLvl w:val="0"/>
        <w:rPr>
          <w:rFonts w:ascii="Corbel" w:hAnsi="Corbel"/>
          <w:b/>
          <w:sz w:val="22"/>
          <w:szCs w:val="22"/>
        </w:rPr>
      </w:pPr>
    </w:p>
    <w:p w14:paraId="3FB71583" w14:textId="77777777" w:rsidR="009365A8" w:rsidRDefault="006B37E9" w:rsidP="001914B1">
      <w:pPr>
        <w:ind w:left="-270"/>
        <w:outlineLvl w:val="0"/>
        <w:rPr>
          <w:rFonts w:ascii="Corbel" w:hAnsi="Corbel"/>
          <w:b/>
          <w:sz w:val="22"/>
          <w:szCs w:val="22"/>
        </w:rPr>
      </w:pPr>
      <w:r w:rsidRPr="00C21199">
        <w:rPr>
          <w:rFonts w:ascii="Corbel" w:hAnsi="Corbel"/>
          <w:b/>
          <w:sz w:val="22"/>
          <w:szCs w:val="22"/>
        </w:rPr>
        <w:t>FOR IMMEDIATE RELEASE</w:t>
      </w:r>
      <w:r w:rsidR="00C25760" w:rsidRPr="00C21199">
        <w:rPr>
          <w:rFonts w:ascii="Corbel" w:hAnsi="Corbel"/>
          <w:sz w:val="22"/>
          <w:szCs w:val="22"/>
        </w:rPr>
        <w:br/>
      </w:r>
    </w:p>
    <w:p w14:paraId="7FBE0630" w14:textId="319BC3E6" w:rsidR="00DB5793" w:rsidRPr="00C21199" w:rsidRDefault="009365A8" w:rsidP="001914B1">
      <w:pPr>
        <w:ind w:left="-270"/>
        <w:outlineLvl w:val="0"/>
        <w:rPr>
          <w:rFonts w:ascii="Corbel" w:hAnsi="Corbel"/>
          <w:b/>
          <w:sz w:val="22"/>
          <w:szCs w:val="22"/>
        </w:rPr>
      </w:pPr>
      <w:r w:rsidRPr="009365A8">
        <w:rPr>
          <w:rFonts w:ascii="Corbel" w:hAnsi="Corbel"/>
          <w:b/>
          <w:sz w:val="22"/>
          <w:szCs w:val="22"/>
          <w:highlight w:val="yellow"/>
        </w:rPr>
        <w:t>[INSERT YOUR PRESS CONTACT INFORMATION]</w:t>
      </w:r>
    </w:p>
    <w:p w14:paraId="7390E138" w14:textId="77777777" w:rsidR="009365A8" w:rsidRDefault="009365A8" w:rsidP="001914B1">
      <w:pPr>
        <w:ind w:left="-270"/>
        <w:outlineLvl w:val="0"/>
        <w:rPr>
          <w:rFonts w:ascii="Corbel" w:hAnsi="Corbel"/>
          <w:b/>
          <w:sz w:val="22"/>
          <w:szCs w:val="22"/>
        </w:rPr>
      </w:pPr>
    </w:p>
    <w:p w14:paraId="420429BC" w14:textId="5664C971" w:rsidR="00BB660E" w:rsidRPr="00C21199" w:rsidRDefault="006B37E9" w:rsidP="001914B1">
      <w:pPr>
        <w:ind w:left="-270"/>
        <w:outlineLvl w:val="0"/>
        <w:rPr>
          <w:rFonts w:ascii="Corbel" w:hAnsi="Corbel"/>
          <w:b/>
          <w:sz w:val="22"/>
          <w:szCs w:val="22"/>
        </w:rPr>
      </w:pPr>
      <w:r w:rsidRPr="00C21199">
        <w:rPr>
          <w:rFonts w:ascii="Corbel" w:hAnsi="Corbel"/>
          <w:b/>
          <w:sz w:val="22"/>
          <w:szCs w:val="22"/>
        </w:rPr>
        <w:t xml:space="preserve">Freedom’s Way </w:t>
      </w:r>
      <w:r w:rsidR="001914B1" w:rsidRPr="00C21199">
        <w:rPr>
          <w:rFonts w:ascii="Corbel" w:hAnsi="Corbel"/>
          <w:b/>
          <w:sz w:val="22"/>
          <w:szCs w:val="22"/>
        </w:rPr>
        <w:t>National Heritage Area</w:t>
      </w:r>
    </w:p>
    <w:p w14:paraId="13FF3E7C" w14:textId="76D52729" w:rsidR="006B37E9" w:rsidRPr="00C21199" w:rsidRDefault="00D54355" w:rsidP="001914B1">
      <w:pPr>
        <w:ind w:left="-270"/>
        <w:outlineLvl w:val="0"/>
        <w:rPr>
          <w:rFonts w:ascii="Corbel" w:hAnsi="Corbel"/>
          <w:b/>
          <w:sz w:val="22"/>
          <w:szCs w:val="22"/>
        </w:rPr>
      </w:pPr>
      <w:r w:rsidRPr="00C21199">
        <w:rPr>
          <w:rFonts w:ascii="Corbel" w:hAnsi="Corbel"/>
          <w:sz w:val="22"/>
          <w:szCs w:val="22"/>
        </w:rPr>
        <w:t>Patrice Todisco, Executive Director</w:t>
      </w:r>
      <w:r w:rsidR="003456F8" w:rsidRPr="00C21199">
        <w:rPr>
          <w:rFonts w:ascii="Corbel" w:hAnsi="Corbel"/>
          <w:sz w:val="22"/>
          <w:szCs w:val="22"/>
        </w:rPr>
        <w:t xml:space="preserve"> </w:t>
      </w:r>
    </w:p>
    <w:p w14:paraId="63294ED5" w14:textId="50661234" w:rsidR="003456F8" w:rsidRPr="00C21199" w:rsidRDefault="006C69F4" w:rsidP="002C0211">
      <w:pPr>
        <w:ind w:left="-270"/>
        <w:rPr>
          <w:rFonts w:ascii="Corbel" w:hAnsi="Corbel"/>
          <w:sz w:val="22"/>
          <w:szCs w:val="22"/>
        </w:rPr>
      </w:pPr>
      <w:hyperlink r:id="rId6" w:history="1">
        <w:r w:rsidR="002C0211" w:rsidRPr="00C21199">
          <w:rPr>
            <w:rStyle w:val="Hyperlink"/>
            <w:rFonts w:ascii="Corbel" w:hAnsi="Corbel"/>
            <w:color w:val="auto"/>
            <w:sz w:val="22"/>
            <w:szCs w:val="22"/>
          </w:rPr>
          <w:t>ptodisco@freedomsway.org</w:t>
        </w:r>
      </w:hyperlink>
      <w:r w:rsidR="003456F8" w:rsidRPr="00C21199">
        <w:rPr>
          <w:rFonts w:ascii="Corbel" w:hAnsi="Corbel"/>
          <w:sz w:val="22"/>
          <w:szCs w:val="22"/>
        </w:rPr>
        <w:br/>
        <w:t>978-772-3654</w:t>
      </w:r>
      <w:r w:rsidR="00BB49A0" w:rsidRPr="00C21199">
        <w:rPr>
          <w:rFonts w:ascii="Corbel" w:hAnsi="Corbel"/>
          <w:sz w:val="22"/>
          <w:szCs w:val="22"/>
        </w:rPr>
        <w:t xml:space="preserve"> x302</w:t>
      </w:r>
    </w:p>
    <w:p w14:paraId="56EEA8BD" w14:textId="18FCF0E2" w:rsidR="00DB5793" w:rsidRPr="00C21199" w:rsidRDefault="002C0211" w:rsidP="00BB660E">
      <w:pPr>
        <w:ind w:left="-270"/>
        <w:rPr>
          <w:rFonts w:ascii="Corbel" w:hAnsi="Corbel"/>
          <w:sz w:val="22"/>
          <w:szCs w:val="22"/>
        </w:rPr>
      </w:pPr>
      <w:r w:rsidRPr="00C21199">
        <w:rPr>
          <w:rFonts w:ascii="Corbel" w:hAnsi="Corbel"/>
          <w:sz w:val="22"/>
          <w:szCs w:val="22"/>
        </w:rPr>
        <w:tab/>
      </w:r>
    </w:p>
    <w:p w14:paraId="41160880" w14:textId="01A1954D" w:rsidR="00475B53" w:rsidRPr="00C21199" w:rsidRDefault="009365A8" w:rsidP="00C21199">
      <w:pPr>
        <w:ind w:left="-270"/>
        <w:jc w:val="center"/>
        <w:rPr>
          <w:rFonts w:ascii="Corbel" w:eastAsia="Times New Roman" w:hAnsi="Corbel" w:cs="Calibri"/>
          <w:b/>
          <w:bCs/>
          <w:color w:val="000000"/>
          <w:sz w:val="22"/>
          <w:szCs w:val="22"/>
        </w:rPr>
      </w:pPr>
      <w:r w:rsidRPr="009365A8">
        <w:rPr>
          <w:rFonts w:ascii="Corbel" w:hAnsi="Corbel"/>
          <w:b/>
          <w:sz w:val="22"/>
          <w:szCs w:val="22"/>
          <w:highlight w:val="yellow"/>
        </w:rPr>
        <w:t>[INSERT YOUR ORGANIZATION’S NAME]</w:t>
      </w:r>
      <w:r>
        <w:rPr>
          <w:rFonts w:ascii="Corbel" w:hAnsi="Corbel"/>
          <w:b/>
          <w:sz w:val="22"/>
          <w:szCs w:val="22"/>
        </w:rPr>
        <w:t xml:space="preserve"> </w:t>
      </w:r>
      <w:r w:rsidR="007D0462" w:rsidRPr="00C21199">
        <w:rPr>
          <w:rFonts w:ascii="Corbel" w:hAnsi="Corbel"/>
          <w:b/>
          <w:sz w:val="22"/>
          <w:szCs w:val="22"/>
        </w:rPr>
        <w:t xml:space="preserve">Celebrates </w:t>
      </w:r>
      <w:r w:rsidR="00BB660E" w:rsidRPr="00C21199">
        <w:rPr>
          <w:rFonts w:ascii="Corbel" w:hAnsi="Corbel"/>
          <w:b/>
          <w:sz w:val="22"/>
          <w:szCs w:val="22"/>
        </w:rPr>
        <w:t>5 Years of</w:t>
      </w:r>
      <w:r w:rsidR="003456F8" w:rsidRPr="00C21199">
        <w:rPr>
          <w:rFonts w:ascii="Corbel" w:hAnsi="Corbel"/>
          <w:b/>
          <w:sz w:val="22"/>
          <w:szCs w:val="22"/>
        </w:rPr>
        <w:t xml:space="preserve"> Hidden Treasures</w:t>
      </w:r>
      <w:r>
        <w:rPr>
          <w:rFonts w:ascii="Corbel" w:hAnsi="Corbel"/>
          <w:b/>
          <w:sz w:val="22"/>
          <w:szCs w:val="22"/>
        </w:rPr>
        <w:t xml:space="preserve"> with </w:t>
      </w:r>
      <w:r w:rsidRPr="00C21199">
        <w:rPr>
          <w:rFonts w:ascii="Corbel" w:hAnsi="Corbel"/>
          <w:b/>
          <w:sz w:val="22"/>
          <w:szCs w:val="22"/>
        </w:rPr>
        <w:t>Freedom’s Way National Heritage Area</w:t>
      </w:r>
      <w:r w:rsidR="006B37E9" w:rsidRPr="00C21199">
        <w:rPr>
          <w:rFonts w:ascii="Corbel" w:hAnsi="Corbel"/>
          <w:b/>
          <w:sz w:val="22"/>
          <w:szCs w:val="22"/>
        </w:rPr>
        <w:br/>
      </w:r>
    </w:p>
    <w:p w14:paraId="72534FA8" w14:textId="4EBBDFA7" w:rsidR="00651E81" w:rsidRPr="00C21199" w:rsidRDefault="00475B53" w:rsidP="00C21199">
      <w:pPr>
        <w:ind w:left="-270"/>
        <w:rPr>
          <w:rFonts w:ascii="Times New Roman" w:eastAsia="Times New Roman" w:hAnsi="Times New Roman" w:cs="Times New Roman"/>
          <w:sz w:val="22"/>
          <w:szCs w:val="22"/>
        </w:rPr>
      </w:pPr>
      <w:r w:rsidRPr="00C21199">
        <w:rPr>
          <w:rFonts w:ascii="Corbel" w:eastAsia="Times New Roman" w:hAnsi="Corbel" w:cs="Calibri"/>
          <w:b/>
          <w:bCs/>
          <w:color w:val="000000"/>
          <w:sz w:val="22"/>
          <w:szCs w:val="22"/>
        </w:rPr>
        <w:t>Freedom’s Way National Heritage Area</w:t>
      </w:r>
      <w:r w:rsidRPr="00C21199">
        <w:rPr>
          <w:rFonts w:ascii="Corbel" w:eastAsia="Times New Roman" w:hAnsi="Corbel" w:cs="Calibri"/>
          <w:bCs/>
          <w:color w:val="000000"/>
          <w:sz w:val="22"/>
          <w:szCs w:val="22"/>
        </w:rPr>
        <w:t>,</w:t>
      </w:r>
      <w:r w:rsidRPr="00C21199">
        <w:rPr>
          <w:rFonts w:ascii="Corbel" w:eastAsia="Times New Roman" w:hAnsi="Corbel" w:cs="Calibri"/>
          <w:b/>
          <w:bCs/>
          <w:color w:val="000000"/>
          <w:sz w:val="22"/>
          <w:szCs w:val="22"/>
        </w:rPr>
        <w:t> </w:t>
      </w:r>
      <w:r w:rsidRPr="00C21199">
        <w:rPr>
          <w:rFonts w:ascii="Corbel" w:eastAsia="Times New Roman" w:hAnsi="Corbel" w:cs="Times New Roman"/>
          <w:color w:val="000000"/>
          <w:sz w:val="22"/>
          <w:szCs w:val="22"/>
        </w:rPr>
        <w:t>comprised of 45 towns and cities within its boundaries, announces the 5</w:t>
      </w:r>
      <w:r w:rsidRPr="00C21199">
        <w:rPr>
          <w:rFonts w:ascii="Corbel" w:eastAsia="Times New Roman" w:hAnsi="Corbel" w:cs="Times New Roman"/>
          <w:color w:val="000000"/>
          <w:sz w:val="22"/>
          <w:szCs w:val="22"/>
          <w:vertAlign w:val="superscript"/>
        </w:rPr>
        <w:t>th</w:t>
      </w:r>
      <w:r w:rsidRPr="00C21199">
        <w:rPr>
          <w:rFonts w:ascii="Corbel" w:eastAsia="Times New Roman" w:hAnsi="Corbel" w:cs="Times New Roman"/>
          <w:color w:val="000000"/>
          <w:sz w:val="22"/>
          <w:szCs w:val="22"/>
        </w:rPr>
        <w:t> anniversary of its </w:t>
      </w:r>
      <w:r w:rsidRPr="00C21199">
        <w:rPr>
          <w:rFonts w:ascii="Corbel" w:eastAsia="Times New Roman" w:hAnsi="Corbel" w:cs="Times New Roman"/>
          <w:b/>
          <w:bCs/>
          <w:color w:val="000000"/>
          <w:sz w:val="22"/>
          <w:szCs w:val="22"/>
        </w:rPr>
        <w:t>Hidden Treasures </w:t>
      </w:r>
      <w:r w:rsidRPr="00C21199">
        <w:rPr>
          <w:rFonts w:ascii="Corbel" w:eastAsia="Times New Roman" w:hAnsi="Corbel" w:cs="Times New Roman"/>
          <w:color w:val="000000"/>
          <w:sz w:val="22"/>
          <w:szCs w:val="22"/>
        </w:rPr>
        <w:t xml:space="preserve">program. </w:t>
      </w:r>
      <w:r w:rsidR="006B2AE1" w:rsidRPr="00C21199">
        <w:rPr>
          <w:rFonts w:ascii="Corbel" w:hAnsi="Corbel"/>
          <w:b/>
          <w:sz w:val="22"/>
          <w:szCs w:val="22"/>
        </w:rPr>
        <w:t>Hidden Treasures</w:t>
      </w:r>
      <w:r w:rsidR="006B2AE1" w:rsidRPr="00C21199">
        <w:rPr>
          <w:rFonts w:ascii="Corbel" w:hAnsi="Corbel"/>
          <w:sz w:val="22"/>
          <w:szCs w:val="22"/>
        </w:rPr>
        <w:t xml:space="preserve"> is </w:t>
      </w:r>
      <w:r w:rsidR="006B37E9" w:rsidRPr="00C21199">
        <w:rPr>
          <w:rFonts w:ascii="Corbel" w:hAnsi="Corbel"/>
          <w:sz w:val="22"/>
          <w:szCs w:val="22"/>
        </w:rPr>
        <w:t xml:space="preserve">an exciting </w:t>
      </w:r>
      <w:r w:rsidR="002C0211" w:rsidRPr="00C21199">
        <w:rPr>
          <w:rFonts w:ascii="Corbel" w:hAnsi="Corbel"/>
          <w:sz w:val="22"/>
          <w:szCs w:val="22"/>
        </w:rPr>
        <w:t>month-long</w:t>
      </w:r>
      <w:r w:rsidR="006B37E9" w:rsidRPr="00C21199">
        <w:rPr>
          <w:rFonts w:ascii="Corbel" w:hAnsi="Corbel"/>
          <w:sz w:val="22"/>
          <w:szCs w:val="22"/>
        </w:rPr>
        <w:t xml:space="preserve"> celebration</w:t>
      </w:r>
      <w:r w:rsidR="00B36A3C" w:rsidRPr="00C21199">
        <w:rPr>
          <w:rFonts w:ascii="Corbel" w:hAnsi="Corbel"/>
          <w:sz w:val="22"/>
          <w:szCs w:val="22"/>
        </w:rPr>
        <w:t xml:space="preserve"> of the region’s natural, cultural and historic resources</w:t>
      </w:r>
      <w:r w:rsidR="006B37E9" w:rsidRPr="00C21199">
        <w:rPr>
          <w:rFonts w:ascii="Corbel" w:hAnsi="Corbel"/>
          <w:sz w:val="22"/>
          <w:szCs w:val="22"/>
        </w:rPr>
        <w:t xml:space="preserve">. </w:t>
      </w:r>
    </w:p>
    <w:p w14:paraId="576CBA68" w14:textId="77777777" w:rsidR="00651E81" w:rsidRPr="00C21199" w:rsidRDefault="00651E81" w:rsidP="006B37E9">
      <w:pPr>
        <w:ind w:left="-270"/>
        <w:rPr>
          <w:rFonts w:ascii="Corbel" w:hAnsi="Corbel"/>
          <w:sz w:val="22"/>
          <w:szCs w:val="22"/>
        </w:rPr>
      </w:pPr>
    </w:p>
    <w:p w14:paraId="33948C73" w14:textId="606F325F" w:rsidR="00F103A9" w:rsidRPr="00C21199" w:rsidRDefault="005620FF" w:rsidP="00F103A9">
      <w:pPr>
        <w:ind w:left="-270"/>
        <w:rPr>
          <w:rFonts w:ascii="Corbel" w:hAnsi="Corbel"/>
          <w:sz w:val="22"/>
          <w:szCs w:val="22"/>
        </w:rPr>
      </w:pPr>
      <w:r w:rsidRPr="00C21199">
        <w:rPr>
          <w:rFonts w:ascii="Corbel" w:hAnsi="Corbel"/>
          <w:sz w:val="22"/>
          <w:szCs w:val="22"/>
        </w:rPr>
        <w:t xml:space="preserve">Throughout </w:t>
      </w:r>
      <w:r w:rsidR="00A87193" w:rsidRPr="00C21199">
        <w:rPr>
          <w:rFonts w:ascii="Corbel" w:hAnsi="Corbel"/>
          <w:sz w:val="22"/>
          <w:szCs w:val="22"/>
        </w:rPr>
        <w:t xml:space="preserve">the </w:t>
      </w:r>
      <w:r w:rsidR="003456F8" w:rsidRPr="00C21199">
        <w:rPr>
          <w:rFonts w:ascii="Corbel" w:hAnsi="Corbel"/>
          <w:sz w:val="22"/>
          <w:szCs w:val="22"/>
        </w:rPr>
        <w:t>m</w:t>
      </w:r>
      <w:r w:rsidR="002C0211" w:rsidRPr="00C21199">
        <w:rPr>
          <w:rFonts w:ascii="Corbel" w:hAnsi="Corbel"/>
          <w:sz w:val="22"/>
          <w:szCs w:val="22"/>
        </w:rPr>
        <w:t>onth of May,</w:t>
      </w:r>
      <w:r w:rsidR="002C0211" w:rsidRPr="00C21199">
        <w:rPr>
          <w:rFonts w:ascii="Corbel" w:hAnsi="Corbel"/>
          <w:b/>
          <w:sz w:val="22"/>
          <w:szCs w:val="22"/>
        </w:rPr>
        <w:t xml:space="preserve"> </w:t>
      </w:r>
      <w:r w:rsidR="006B37E9" w:rsidRPr="00C21199">
        <w:rPr>
          <w:rFonts w:ascii="Corbel" w:hAnsi="Corbel"/>
          <w:sz w:val="22"/>
          <w:szCs w:val="22"/>
        </w:rPr>
        <w:t xml:space="preserve">communities </w:t>
      </w:r>
      <w:r w:rsidR="00F37330" w:rsidRPr="00C21199">
        <w:rPr>
          <w:rFonts w:ascii="Corbel" w:hAnsi="Corbel"/>
          <w:sz w:val="22"/>
          <w:szCs w:val="22"/>
        </w:rPr>
        <w:t xml:space="preserve">and organizations </w:t>
      </w:r>
      <w:r w:rsidR="006B37E9" w:rsidRPr="00C21199">
        <w:rPr>
          <w:rFonts w:ascii="Corbel" w:hAnsi="Corbel"/>
          <w:sz w:val="22"/>
          <w:szCs w:val="22"/>
        </w:rPr>
        <w:t>across th</w:t>
      </w:r>
      <w:r w:rsidR="00A87193" w:rsidRPr="00C21199">
        <w:rPr>
          <w:rFonts w:ascii="Corbel" w:hAnsi="Corbel"/>
          <w:sz w:val="22"/>
          <w:szCs w:val="22"/>
        </w:rPr>
        <w:t xml:space="preserve">e 994-square-mile </w:t>
      </w:r>
      <w:r w:rsidR="007A4627" w:rsidRPr="00C21199">
        <w:rPr>
          <w:rFonts w:ascii="Corbel" w:hAnsi="Corbel"/>
          <w:sz w:val="22"/>
          <w:szCs w:val="22"/>
        </w:rPr>
        <w:t>Heritage</w:t>
      </w:r>
      <w:r w:rsidR="00A87193" w:rsidRPr="00C21199">
        <w:rPr>
          <w:rFonts w:ascii="Corbel" w:hAnsi="Corbel"/>
          <w:sz w:val="22"/>
          <w:szCs w:val="22"/>
        </w:rPr>
        <w:t xml:space="preserve"> </w:t>
      </w:r>
      <w:r w:rsidR="007A4627" w:rsidRPr="00C21199">
        <w:rPr>
          <w:rFonts w:ascii="Corbel" w:hAnsi="Corbel"/>
          <w:sz w:val="22"/>
          <w:szCs w:val="22"/>
        </w:rPr>
        <w:t>A</w:t>
      </w:r>
      <w:r w:rsidR="006B37E9" w:rsidRPr="00C21199">
        <w:rPr>
          <w:rFonts w:ascii="Corbel" w:hAnsi="Corbel"/>
          <w:sz w:val="22"/>
          <w:szCs w:val="22"/>
        </w:rPr>
        <w:t>rea, home to over 750,000 people, offer free, public programs featuring a “hidden treasure</w:t>
      </w:r>
      <w:r w:rsidR="000656FF" w:rsidRPr="00C21199">
        <w:rPr>
          <w:rFonts w:ascii="Corbel" w:hAnsi="Corbel"/>
          <w:sz w:val="22"/>
          <w:szCs w:val="22"/>
        </w:rPr>
        <w:t>.</w:t>
      </w:r>
      <w:r w:rsidR="006B37E9" w:rsidRPr="00C21199">
        <w:rPr>
          <w:rFonts w:ascii="Corbel" w:hAnsi="Corbel"/>
          <w:sz w:val="22"/>
          <w:szCs w:val="22"/>
        </w:rPr>
        <w:t>”</w:t>
      </w:r>
      <w:r w:rsidR="00F103A9" w:rsidRPr="00C21199">
        <w:rPr>
          <w:rFonts w:ascii="Corbel" w:hAnsi="Corbel"/>
          <w:sz w:val="22"/>
          <w:szCs w:val="22"/>
        </w:rPr>
        <w:t xml:space="preserve"> Programs feature individual objects, documents, public monuments, buildings or landscapes and highlight exciting and unexpected stories about their past.  Don’t miss this opportunity to learn about a “treasure” hiding in plain sight!  </w:t>
      </w:r>
    </w:p>
    <w:p w14:paraId="24EC5170" w14:textId="77777777" w:rsidR="00C21199" w:rsidRPr="00C21199" w:rsidRDefault="00C21199" w:rsidP="00F103A9">
      <w:pPr>
        <w:ind w:left="-270"/>
        <w:rPr>
          <w:rFonts w:ascii="Corbel" w:hAnsi="Corbel"/>
          <w:sz w:val="22"/>
          <w:szCs w:val="22"/>
        </w:rPr>
      </w:pPr>
    </w:p>
    <w:p w14:paraId="6F48AA77" w14:textId="1199FF74" w:rsidR="00F103A9" w:rsidRPr="00C21199" w:rsidRDefault="00627565" w:rsidP="009365A8">
      <w:pPr>
        <w:ind w:left="-270"/>
        <w:outlineLvl w:val="0"/>
        <w:rPr>
          <w:rFonts w:ascii="Corbel" w:hAnsi="Corbel"/>
          <w:sz w:val="22"/>
          <w:szCs w:val="22"/>
        </w:rPr>
      </w:pPr>
      <w:r w:rsidRPr="00C21199">
        <w:rPr>
          <w:rFonts w:ascii="Corbel" w:eastAsia="Cambria" w:hAnsi="Corbel" w:cs="Cambria"/>
          <w:sz w:val="22"/>
          <w:szCs w:val="22"/>
        </w:rPr>
        <w:t xml:space="preserve">This year </w:t>
      </w:r>
      <w:r w:rsidR="002C0211" w:rsidRPr="00C21199">
        <w:rPr>
          <w:rFonts w:ascii="Corbel" w:eastAsia="Cambria" w:hAnsi="Corbel" w:cs="Cambria"/>
          <w:b/>
          <w:sz w:val="22"/>
          <w:szCs w:val="22"/>
        </w:rPr>
        <w:t>Hidden Treasures</w:t>
      </w:r>
      <w:r w:rsidR="000656FF" w:rsidRPr="00C21199">
        <w:rPr>
          <w:rFonts w:ascii="Corbel" w:eastAsia="Cambria" w:hAnsi="Corbel" w:cs="Cambria"/>
          <w:b/>
          <w:sz w:val="22"/>
          <w:szCs w:val="22"/>
        </w:rPr>
        <w:t xml:space="preserve"> </w:t>
      </w:r>
      <w:r w:rsidR="00AE7685" w:rsidRPr="00C21199">
        <w:rPr>
          <w:rFonts w:ascii="Corbel" w:eastAsia="Cambria" w:hAnsi="Corbel" w:cs="Cambria"/>
          <w:sz w:val="22"/>
          <w:szCs w:val="22"/>
        </w:rPr>
        <w:t>will offer</w:t>
      </w:r>
      <w:r w:rsidR="00D54355" w:rsidRPr="00C21199">
        <w:rPr>
          <w:rFonts w:ascii="Corbel" w:eastAsia="Cambria" w:hAnsi="Corbel" w:cs="Cambria"/>
          <w:sz w:val="22"/>
          <w:szCs w:val="22"/>
        </w:rPr>
        <w:t xml:space="preserve"> </w:t>
      </w:r>
      <w:r w:rsidR="00AE7685" w:rsidRPr="00C21199">
        <w:rPr>
          <w:rFonts w:ascii="Corbel" w:eastAsia="Cambria" w:hAnsi="Corbel" w:cs="Cambria"/>
          <w:color w:val="000000" w:themeColor="text1"/>
          <w:sz w:val="22"/>
          <w:szCs w:val="22"/>
        </w:rPr>
        <w:t>more than</w:t>
      </w:r>
      <w:r w:rsidR="000F2272" w:rsidRPr="00C21199">
        <w:rPr>
          <w:rFonts w:ascii="Corbel" w:eastAsia="Cambria" w:hAnsi="Corbel" w:cs="Cambria"/>
          <w:color w:val="000000" w:themeColor="text1"/>
          <w:sz w:val="22"/>
          <w:szCs w:val="22"/>
        </w:rPr>
        <w:t xml:space="preserve"> </w:t>
      </w:r>
      <w:r w:rsidR="000656FF" w:rsidRPr="00C21199">
        <w:rPr>
          <w:rFonts w:ascii="Corbel" w:eastAsia="Cambria" w:hAnsi="Corbel" w:cs="Cambria"/>
          <w:color w:val="000000" w:themeColor="text1"/>
          <w:sz w:val="22"/>
          <w:szCs w:val="22"/>
        </w:rPr>
        <w:t>75</w:t>
      </w:r>
      <w:r w:rsidR="000F2272" w:rsidRPr="00C21199">
        <w:rPr>
          <w:rFonts w:ascii="Corbel" w:eastAsia="Cambria" w:hAnsi="Corbel" w:cs="Cambria"/>
          <w:color w:val="000000" w:themeColor="text1"/>
          <w:sz w:val="22"/>
          <w:szCs w:val="22"/>
        </w:rPr>
        <w:t xml:space="preserve"> programs </w:t>
      </w:r>
      <w:r w:rsidR="000656FF" w:rsidRPr="00C21199">
        <w:rPr>
          <w:rFonts w:ascii="Corbel" w:eastAsia="Cambria" w:hAnsi="Corbel" w:cs="Cambria"/>
          <w:color w:val="000000" w:themeColor="text1"/>
          <w:sz w:val="22"/>
          <w:szCs w:val="22"/>
        </w:rPr>
        <w:t>and</w:t>
      </w:r>
      <w:r w:rsidR="000F2272" w:rsidRPr="00C21199">
        <w:rPr>
          <w:rFonts w:ascii="Corbel" w:eastAsia="Cambria" w:hAnsi="Corbel" w:cs="Cambria"/>
          <w:color w:val="000000" w:themeColor="text1"/>
          <w:sz w:val="22"/>
          <w:szCs w:val="22"/>
        </w:rPr>
        <w:t xml:space="preserve"> events</w:t>
      </w:r>
      <w:r w:rsidR="00530AB9" w:rsidRPr="00C21199">
        <w:rPr>
          <w:rFonts w:ascii="Corbel" w:eastAsia="Cambria" w:hAnsi="Corbel" w:cs="Cambria"/>
          <w:color w:val="000000" w:themeColor="text1"/>
          <w:sz w:val="22"/>
          <w:szCs w:val="22"/>
        </w:rPr>
        <w:t xml:space="preserve"> organized by nearly 80</w:t>
      </w:r>
      <w:r w:rsidR="00F6466C" w:rsidRPr="00C21199">
        <w:rPr>
          <w:rFonts w:ascii="Corbel" w:eastAsia="Cambria" w:hAnsi="Corbel" w:cs="Cambria"/>
          <w:color w:val="000000" w:themeColor="text1"/>
          <w:sz w:val="22"/>
          <w:szCs w:val="22"/>
        </w:rPr>
        <w:t xml:space="preserve"> </w:t>
      </w:r>
      <w:r w:rsidR="00C7578F" w:rsidRPr="00C21199">
        <w:rPr>
          <w:rFonts w:ascii="Corbel" w:eastAsia="Cambria" w:hAnsi="Corbel" w:cs="Cambria"/>
          <w:color w:val="000000" w:themeColor="text1"/>
          <w:sz w:val="22"/>
          <w:szCs w:val="22"/>
        </w:rPr>
        <w:t xml:space="preserve">nonprofit, </w:t>
      </w:r>
      <w:r w:rsidR="00EF15D4" w:rsidRPr="00C21199">
        <w:rPr>
          <w:rFonts w:ascii="Corbel" w:eastAsia="Cambria" w:hAnsi="Corbel" w:cs="Cambria"/>
          <w:color w:val="000000" w:themeColor="text1"/>
          <w:sz w:val="22"/>
          <w:szCs w:val="22"/>
        </w:rPr>
        <w:t xml:space="preserve">local, state, and federal </w:t>
      </w:r>
      <w:r w:rsidR="00710FB3" w:rsidRPr="00C21199">
        <w:rPr>
          <w:rFonts w:ascii="Corbel" w:eastAsia="Cambria" w:hAnsi="Corbel" w:cs="Cambria"/>
          <w:color w:val="000000" w:themeColor="text1"/>
          <w:sz w:val="22"/>
          <w:szCs w:val="22"/>
        </w:rPr>
        <w:t xml:space="preserve">partners, </w:t>
      </w:r>
      <w:r w:rsidR="00D54355" w:rsidRPr="00C21199">
        <w:rPr>
          <w:rFonts w:ascii="Corbel" w:eastAsia="Cambria" w:hAnsi="Corbel" w:cs="Cambria"/>
          <w:sz w:val="22"/>
          <w:szCs w:val="22"/>
        </w:rPr>
        <w:t xml:space="preserve">promising something for everyone. </w:t>
      </w:r>
      <w:r w:rsidR="009365A8" w:rsidRPr="009365A8">
        <w:rPr>
          <w:rFonts w:ascii="Corbel" w:eastAsia="Cambria" w:hAnsi="Corbel" w:cs="Cambria"/>
          <w:sz w:val="22"/>
          <w:szCs w:val="22"/>
          <w:highlight w:val="yellow"/>
        </w:rPr>
        <w:t>[INSERT INFORMATION DESCRIBING YOUR PROGRAM]</w:t>
      </w:r>
      <w:r w:rsidR="009365A8">
        <w:rPr>
          <w:rFonts w:ascii="Corbel" w:eastAsia="Cambria" w:hAnsi="Corbel" w:cs="Cambria"/>
          <w:sz w:val="22"/>
          <w:szCs w:val="22"/>
        </w:rPr>
        <w:t xml:space="preserve">. </w:t>
      </w:r>
      <w:r w:rsidR="007D0462" w:rsidRPr="00C21199">
        <w:rPr>
          <w:rFonts w:ascii="Corbel" w:hAnsi="Corbel"/>
          <w:sz w:val="22"/>
          <w:szCs w:val="22"/>
        </w:rPr>
        <w:t xml:space="preserve">Visit </w:t>
      </w:r>
      <w:hyperlink r:id="rId7" w:history="1">
        <w:r w:rsidR="007D0462" w:rsidRPr="00C21199">
          <w:rPr>
            <w:rStyle w:val="Hyperlink"/>
            <w:rFonts w:ascii="Corbel" w:hAnsi="Corbel"/>
            <w:b/>
            <w:color w:val="000000" w:themeColor="text1"/>
            <w:sz w:val="22"/>
            <w:szCs w:val="22"/>
            <w:u w:val="none"/>
          </w:rPr>
          <w:t>DiscoverHiddenTreasures.org</w:t>
        </w:r>
      </w:hyperlink>
      <w:r w:rsidR="007D0462" w:rsidRPr="00C21199">
        <w:rPr>
          <w:rFonts w:ascii="Corbel" w:hAnsi="Corbel"/>
          <w:color w:val="000000" w:themeColor="text1"/>
          <w:sz w:val="22"/>
          <w:szCs w:val="22"/>
        </w:rPr>
        <w:t xml:space="preserve"> </w:t>
      </w:r>
      <w:r w:rsidR="007D0462" w:rsidRPr="00C21199">
        <w:rPr>
          <w:rFonts w:ascii="Corbel" w:hAnsi="Corbel"/>
          <w:sz w:val="22"/>
          <w:szCs w:val="22"/>
        </w:rPr>
        <w:t>for a full listing of programs and events.</w:t>
      </w:r>
      <w:r w:rsidR="00F103A9" w:rsidRPr="00C21199">
        <w:rPr>
          <w:rFonts w:ascii="Corbel" w:hAnsi="Corbel"/>
          <w:sz w:val="22"/>
          <w:szCs w:val="22"/>
        </w:rPr>
        <w:t xml:space="preserve"> </w:t>
      </w:r>
    </w:p>
    <w:p w14:paraId="6D2157D6" w14:textId="77777777" w:rsidR="007D0462" w:rsidRPr="00C21199" w:rsidRDefault="007D0462" w:rsidP="007D0462">
      <w:pPr>
        <w:ind w:left="-270"/>
        <w:outlineLvl w:val="0"/>
        <w:rPr>
          <w:rFonts w:ascii="Corbel" w:hAnsi="Corbel"/>
          <w:sz w:val="22"/>
          <w:szCs w:val="22"/>
        </w:rPr>
      </w:pPr>
    </w:p>
    <w:p w14:paraId="1E849242" w14:textId="77777777" w:rsidR="00C21199" w:rsidRDefault="005B3529" w:rsidP="00C21199">
      <w:pPr>
        <w:ind w:left="-270"/>
        <w:outlineLvl w:val="0"/>
        <w:rPr>
          <w:rFonts w:ascii="Corbel" w:hAnsi="Corbel"/>
          <w:sz w:val="22"/>
          <w:szCs w:val="22"/>
        </w:rPr>
      </w:pPr>
      <w:r w:rsidRPr="00C21199">
        <w:rPr>
          <w:rFonts w:ascii="Corbel" w:hAnsi="Corbel"/>
          <w:b/>
          <w:sz w:val="22"/>
          <w:szCs w:val="22"/>
        </w:rPr>
        <w:t>Hidden Treasures</w:t>
      </w:r>
      <w:r w:rsidRPr="00C21199">
        <w:rPr>
          <w:rFonts w:ascii="Corbel" w:hAnsi="Corbel"/>
          <w:sz w:val="22"/>
          <w:szCs w:val="22"/>
        </w:rPr>
        <w:t xml:space="preserve"> is sponsored by Fidelity Bank, </w:t>
      </w:r>
      <w:proofErr w:type="spellStart"/>
      <w:r w:rsidRPr="00C21199">
        <w:rPr>
          <w:rFonts w:ascii="Corbel" w:hAnsi="Corbel"/>
          <w:sz w:val="22"/>
          <w:szCs w:val="22"/>
        </w:rPr>
        <w:t>MetroWest</w:t>
      </w:r>
      <w:proofErr w:type="spellEnd"/>
      <w:r w:rsidRPr="00C21199">
        <w:rPr>
          <w:rFonts w:ascii="Corbel" w:hAnsi="Corbel"/>
          <w:sz w:val="22"/>
          <w:szCs w:val="22"/>
        </w:rPr>
        <w:t xml:space="preserve"> Vi</w:t>
      </w:r>
      <w:r w:rsidR="00347578" w:rsidRPr="00C21199">
        <w:rPr>
          <w:rFonts w:ascii="Corbel" w:hAnsi="Corbel"/>
          <w:sz w:val="22"/>
          <w:szCs w:val="22"/>
        </w:rPr>
        <w:t>sitors Bureau, and the Massachu</w:t>
      </w:r>
      <w:r w:rsidR="00685427" w:rsidRPr="00C21199">
        <w:rPr>
          <w:rFonts w:ascii="Corbel" w:hAnsi="Corbel"/>
          <w:sz w:val="22"/>
          <w:szCs w:val="22"/>
        </w:rPr>
        <w:t>se</w:t>
      </w:r>
      <w:r w:rsidR="00347578" w:rsidRPr="00C21199">
        <w:rPr>
          <w:rFonts w:ascii="Corbel" w:hAnsi="Corbel"/>
          <w:sz w:val="22"/>
          <w:szCs w:val="22"/>
        </w:rPr>
        <w:t>tts Office of Tourism and Travel.</w:t>
      </w:r>
      <w:r w:rsidR="00631A43" w:rsidRPr="00C21199">
        <w:rPr>
          <w:rFonts w:ascii="Corbel" w:hAnsi="Corbel"/>
          <w:color w:val="FF0000"/>
          <w:sz w:val="22"/>
          <w:szCs w:val="22"/>
        </w:rPr>
        <w:t xml:space="preserve"> </w:t>
      </w:r>
      <w:r w:rsidR="00A06121" w:rsidRPr="00C21199">
        <w:rPr>
          <w:rFonts w:ascii="Corbel" w:hAnsi="Corbel"/>
          <w:sz w:val="22"/>
          <w:szCs w:val="22"/>
        </w:rPr>
        <w:t>With their support</w:t>
      </w:r>
      <w:r w:rsidR="00685427" w:rsidRPr="00C21199">
        <w:rPr>
          <w:rFonts w:ascii="Corbel" w:hAnsi="Corbel"/>
          <w:sz w:val="22"/>
          <w:szCs w:val="22"/>
        </w:rPr>
        <w:t>,</w:t>
      </w:r>
      <w:r w:rsidR="00A06121" w:rsidRPr="00C21199">
        <w:rPr>
          <w:rFonts w:ascii="Corbel" w:hAnsi="Corbel"/>
          <w:sz w:val="22"/>
          <w:szCs w:val="22"/>
        </w:rPr>
        <w:t xml:space="preserve"> Freedom’s Way has expanded Hidden Treasures to showcase new partners and programs providing an opportunity to fully experience the diverse stories of the Freedom’s Way National Heritage Area.</w:t>
      </w:r>
    </w:p>
    <w:p w14:paraId="12BCF85F" w14:textId="77777777" w:rsidR="00C21199" w:rsidRDefault="00C21199" w:rsidP="00C21199">
      <w:pPr>
        <w:ind w:left="-270"/>
        <w:outlineLvl w:val="0"/>
        <w:rPr>
          <w:rFonts w:ascii="Corbel" w:hAnsi="Corbel"/>
          <w:strike/>
          <w:sz w:val="22"/>
          <w:szCs w:val="22"/>
        </w:rPr>
      </w:pPr>
    </w:p>
    <w:p w14:paraId="6A4797EE" w14:textId="5EEBAF9D" w:rsidR="007E18F5" w:rsidRPr="00C21199" w:rsidRDefault="005C0176" w:rsidP="00C21199">
      <w:pPr>
        <w:ind w:left="-270"/>
        <w:jc w:val="center"/>
        <w:outlineLvl w:val="0"/>
        <w:rPr>
          <w:rFonts w:ascii="Corbel" w:hAnsi="Corbel"/>
          <w:sz w:val="22"/>
          <w:szCs w:val="22"/>
        </w:rPr>
      </w:pPr>
      <w:r w:rsidRPr="00C21199">
        <w:rPr>
          <w:rFonts w:ascii="Corbel" w:hAnsi="Corbel"/>
          <w:strike/>
          <w:sz w:val="22"/>
          <w:szCs w:val="22"/>
        </w:rPr>
        <w:t>#######</w:t>
      </w:r>
    </w:p>
    <w:p w14:paraId="579C65AB" w14:textId="77777777" w:rsidR="005C0176" w:rsidRPr="00C21199" w:rsidRDefault="005C0176" w:rsidP="00CF40BF">
      <w:pPr>
        <w:rPr>
          <w:rFonts w:ascii="Corbel" w:hAnsi="Corbel"/>
          <w:sz w:val="22"/>
          <w:szCs w:val="22"/>
        </w:rPr>
      </w:pPr>
    </w:p>
    <w:p w14:paraId="4ACB6209" w14:textId="655DF972" w:rsidR="00C25760" w:rsidRDefault="00FA0EBE" w:rsidP="0073746E">
      <w:pPr>
        <w:ind w:left="-270"/>
        <w:rPr>
          <w:rFonts w:ascii="Corbel" w:hAnsi="Corbel"/>
          <w:sz w:val="22"/>
          <w:szCs w:val="22"/>
        </w:rPr>
      </w:pPr>
      <w:r w:rsidRPr="00C21199">
        <w:rPr>
          <w:rFonts w:ascii="Corbel" w:hAnsi="Corbel"/>
          <w:b/>
          <w:sz w:val="22"/>
          <w:szCs w:val="22"/>
        </w:rPr>
        <w:t xml:space="preserve">Freedom’s Way National Heritage Area </w:t>
      </w:r>
      <w:r w:rsidRPr="00C21199">
        <w:rPr>
          <w:rFonts w:ascii="Corbel" w:hAnsi="Corbel"/>
          <w:sz w:val="22"/>
          <w:szCs w:val="22"/>
        </w:rPr>
        <w:t xml:space="preserve">is managed by </w:t>
      </w:r>
      <w:r w:rsidR="006B37E9" w:rsidRPr="00C21199">
        <w:rPr>
          <w:rFonts w:ascii="Corbel" w:hAnsi="Corbel"/>
          <w:b/>
          <w:sz w:val="22"/>
          <w:szCs w:val="22"/>
        </w:rPr>
        <w:t>Freedom's Way</w:t>
      </w:r>
      <w:r w:rsidRPr="00C21199">
        <w:rPr>
          <w:rFonts w:ascii="Corbel" w:hAnsi="Corbel"/>
          <w:b/>
          <w:sz w:val="22"/>
          <w:szCs w:val="22"/>
        </w:rPr>
        <w:t xml:space="preserve"> Heritage Association, Inc. </w:t>
      </w:r>
      <w:r w:rsidRPr="00C21199">
        <w:rPr>
          <w:rFonts w:ascii="Corbel" w:hAnsi="Corbel"/>
          <w:sz w:val="22"/>
          <w:szCs w:val="22"/>
        </w:rPr>
        <w:t xml:space="preserve">a 501(c)3 non-profit </w:t>
      </w:r>
      <w:r w:rsidR="00690F1E" w:rsidRPr="00C21199">
        <w:rPr>
          <w:rFonts w:ascii="Corbel" w:hAnsi="Corbel"/>
          <w:sz w:val="22"/>
          <w:szCs w:val="22"/>
        </w:rPr>
        <w:t xml:space="preserve">organization that works in </w:t>
      </w:r>
      <w:proofErr w:type="spellStart"/>
      <w:r w:rsidR="00690F1E" w:rsidRPr="00C21199">
        <w:rPr>
          <w:rFonts w:ascii="Corbel" w:hAnsi="Corbel"/>
          <w:sz w:val="22"/>
          <w:szCs w:val="22"/>
        </w:rPr>
        <w:t>parternship</w:t>
      </w:r>
      <w:proofErr w:type="spellEnd"/>
      <w:r w:rsidR="00690F1E" w:rsidRPr="00C21199">
        <w:rPr>
          <w:rFonts w:ascii="Corbel" w:hAnsi="Corbel"/>
          <w:sz w:val="22"/>
          <w:szCs w:val="22"/>
        </w:rPr>
        <w:t xml:space="preserve"> with the National Park Service to promote the regional identity of 45 communities in Massachusetts and New Hampshire. </w:t>
      </w:r>
      <w:r w:rsidR="00690F1E" w:rsidRPr="00C21199">
        <w:rPr>
          <w:rFonts w:ascii="Corbel" w:hAnsi="Corbel"/>
          <w:b/>
          <w:sz w:val="22"/>
          <w:szCs w:val="22"/>
        </w:rPr>
        <w:t>Freedom’s Way</w:t>
      </w:r>
      <w:r w:rsidR="006B37E9" w:rsidRPr="00C21199">
        <w:rPr>
          <w:rFonts w:ascii="Corbel" w:hAnsi="Corbel"/>
          <w:sz w:val="22"/>
          <w:szCs w:val="22"/>
        </w:rPr>
        <w:t xml:space="preserve"> connects the people, places and communities of the Heritage Area through preservation, conservation and educational initiatives to protect and promote our shared resources and to encourage residents and visitors to explore our landscape, history and culture. </w:t>
      </w:r>
    </w:p>
    <w:p w14:paraId="613770C4" w14:textId="26EDEDB1" w:rsidR="00C2195E" w:rsidRDefault="00C2195E" w:rsidP="0073746E">
      <w:pPr>
        <w:ind w:left="-270"/>
        <w:rPr>
          <w:rFonts w:ascii="Corbel" w:hAnsi="Corbel"/>
          <w:sz w:val="22"/>
          <w:szCs w:val="22"/>
        </w:rPr>
      </w:pPr>
    </w:p>
    <w:p w14:paraId="10C454A7" w14:textId="59665762" w:rsidR="00C2195E" w:rsidRPr="00C21199" w:rsidRDefault="00C2195E" w:rsidP="0073746E">
      <w:pPr>
        <w:ind w:left="-270"/>
        <w:rPr>
          <w:rFonts w:ascii="Corbel" w:hAnsi="Corbel"/>
          <w:sz w:val="22"/>
          <w:szCs w:val="22"/>
        </w:rPr>
      </w:pPr>
      <w:bookmarkStart w:id="0" w:name="_GoBack"/>
      <w:bookmarkEnd w:id="0"/>
      <w:r w:rsidRPr="00C2195E">
        <w:rPr>
          <w:rFonts w:ascii="Corbel" w:hAnsi="Corbel"/>
          <w:sz w:val="22"/>
          <w:szCs w:val="22"/>
          <w:highlight w:val="yellow"/>
        </w:rPr>
        <w:t>[INSERT INFORMATION ABOUT YOUR ORGANIZATION]</w:t>
      </w:r>
    </w:p>
    <w:sectPr w:rsidR="00C2195E" w:rsidRPr="00C21199" w:rsidSect="00C21199">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D17874" w14:textId="77777777" w:rsidR="006C69F4" w:rsidRDefault="006C69F4" w:rsidP="006B37E9">
      <w:r>
        <w:separator/>
      </w:r>
    </w:p>
  </w:endnote>
  <w:endnote w:type="continuationSeparator" w:id="0">
    <w:p w14:paraId="4E7FED81" w14:textId="77777777" w:rsidR="006C69F4" w:rsidRDefault="006C69F4" w:rsidP="006B3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B7092" w14:textId="00704680" w:rsidR="001F0AD1" w:rsidRPr="00C21199" w:rsidRDefault="00C21199" w:rsidP="00C21199">
    <w:pPr>
      <w:jc w:val="both"/>
      <w:rPr>
        <w:rFonts w:ascii="Avenir Book" w:eastAsia="Times New Roman" w:hAnsi="Avenir Book" w:cs="Times New Roman"/>
        <w:sz w:val="18"/>
        <w:szCs w:val="18"/>
      </w:rPr>
    </w:pPr>
    <w:r w:rsidRPr="001A460F">
      <w:rPr>
        <w:rFonts w:ascii="Times New Roman" w:eastAsia="Times New Roman" w:hAnsi="Times New Roman" w:cs="Times New Roman"/>
        <w:noProof/>
        <w:sz w:val="17"/>
        <w:szCs w:val="17"/>
      </w:rPr>
      <w:drawing>
        <wp:anchor distT="0" distB="0" distL="114300" distR="114300" simplePos="0" relativeHeight="251659264" behindDoc="0" locked="0" layoutInCell="1" allowOverlap="1" wp14:anchorId="2051AC4E" wp14:editId="784BFBD5">
          <wp:simplePos x="0" y="0"/>
          <wp:positionH relativeFrom="column">
            <wp:posOffset>0</wp:posOffset>
          </wp:positionH>
          <wp:positionV relativeFrom="paragraph">
            <wp:posOffset>-161842</wp:posOffset>
          </wp:positionV>
          <wp:extent cx="548640" cy="715618"/>
          <wp:effectExtent l="0" t="0" r="0" b="0"/>
          <wp:wrapSquare wrapText="bothSides"/>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S-NationalParkService-Logo.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8640" cy="715618"/>
                  </a:xfrm>
                  <a:prstGeom prst="rect">
                    <a:avLst/>
                  </a:prstGeom>
                </pic:spPr>
              </pic:pic>
            </a:graphicData>
          </a:graphic>
          <wp14:sizeRelH relativeFrom="page">
            <wp14:pctWidth>0</wp14:pctWidth>
          </wp14:sizeRelH>
          <wp14:sizeRelV relativeFrom="page">
            <wp14:pctHeight>0</wp14:pctHeight>
          </wp14:sizeRelV>
        </wp:anchor>
      </w:drawing>
    </w:r>
    <w:r w:rsidRPr="001A460F">
      <w:rPr>
        <w:rFonts w:ascii="Avenir Book" w:eastAsia="Times New Roman" w:hAnsi="Avenir Book" w:cs="Times New Roman"/>
        <w:b/>
        <w:sz w:val="17"/>
        <w:szCs w:val="17"/>
      </w:rPr>
      <w:t>Freedom’s Way National Heritage Area</w:t>
    </w:r>
    <w:r w:rsidRPr="001A460F">
      <w:rPr>
        <w:rFonts w:ascii="Avenir Book" w:eastAsia="Times New Roman" w:hAnsi="Avenir Book" w:cs="Times New Roman"/>
        <w:sz w:val="17"/>
        <w:szCs w:val="17"/>
      </w:rPr>
      <w:t xml:space="preserve"> is managed by </w:t>
    </w:r>
    <w:r w:rsidRPr="001A460F">
      <w:rPr>
        <w:rFonts w:ascii="Avenir Book" w:eastAsia="Times New Roman" w:hAnsi="Avenir Book" w:cs="Times New Roman"/>
        <w:b/>
        <w:sz w:val="17"/>
        <w:szCs w:val="17"/>
      </w:rPr>
      <w:t>Freedom’s Way Heritage Association, Inc.</w:t>
    </w:r>
    <w:r w:rsidRPr="001A460F">
      <w:rPr>
        <w:rFonts w:ascii="Avenir Book" w:eastAsia="Times New Roman" w:hAnsi="Avenir Book" w:cs="Times New Roman"/>
        <w:sz w:val="17"/>
        <w:szCs w:val="17"/>
      </w:rPr>
      <w:t xml:space="preserve">, a 501(c)3 non-profit organization that works in partnership with the </w:t>
    </w:r>
    <w:r w:rsidRPr="001A460F">
      <w:rPr>
        <w:rFonts w:ascii="Avenir Book" w:eastAsia="Times New Roman" w:hAnsi="Avenir Book" w:cs="Times New Roman"/>
        <w:b/>
        <w:sz w:val="17"/>
        <w:szCs w:val="17"/>
      </w:rPr>
      <w:t>National Park Service</w:t>
    </w:r>
    <w:r w:rsidRPr="001A460F">
      <w:rPr>
        <w:rFonts w:ascii="Avenir Book" w:eastAsia="Times New Roman" w:hAnsi="Avenir Book" w:cs="Times New Roman"/>
        <w:sz w:val="17"/>
        <w:szCs w:val="17"/>
      </w:rPr>
      <w:t xml:space="preserve"> to promote the regional identity of 45 communities in Massachusetts and New Hampshire. </w:t>
    </w:r>
    <w:r w:rsidRPr="001A460F">
      <w:rPr>
        <w:rFonts w:ascii="Avenir Book" w:eastAsia="Times New Roman" w:hAnsi="Avenir Book" w:cs="Times New Roman"/>
        <w:b/>
        <w:sz w:val="17"/>
        <w:szCs w:val="17"/>
      </w:rPr>
      <w:t>FreedomsWay.org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E9C742" w14:textId="77777777" w:rsidR="006C69F4" w:rsidRDefault="006C69F4" w:rsidP="006B37E9">
      <w:r>
        <w:separator/>
      </w:r>
    </w:p>
  </w:footnote>
  <w:footnote w:type="continuationSeparator" w:id="0">
    <w:p w14:paraId="485AD7A4" w14:textId="77777777" w:rsidR="006C69F4" w:rsidRDefault="006C69F4" w:rsidP="006B37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3B5D7" w14:textId="00A1CFD7" w:rsidR="001914B1" w:rsidRDefault="00C21199" w:rsidP="00C21199">
    <w:pPr>
      <w:pStyle w:val="Header"/>
    </w:pPr>
    <w:r w:rsidRPr="00BE0BA9">
      <w:rPr>
        <w:noProof/>
        <w:color w:val="FF0000"/>
      </w:rPr>
      <w:drawing>
        <wp:anchor distT="0" distB="0" distL="114300" distR="114300" simplePos="0" relativeHeight="251660288" behindDoc="0" locked="0" layoutInCell="1" allowOverlap="1" wp14:anchorId="468B4110" wp14:editId="46A704B6">
          <wp:simplePos x="0" y="0"/>
          <wp:positionH relativeFrom="column">
            <wp:posOffset>4214495</wp:posOffset>
          </wp:positionH>
          <wp:positionV relativeFrom="paragraph">
            <wp:posOffset>85725</wp:posOffset>
          </wp:positionV>
          <wp:extent cx="1597025" cy="814705"/>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97025" cy="8147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153F2087" wp14:editId="5AAF2181">
          <wp:simplePos x="0" y="0"/>
          <wp:positionH relativeFrom="column">
            <wp:posOffset>-266559</wp:posOffset>
          </wp:positionH>
          <wp:positionV relativeFrom="paragraph">
            <wp:posOffset>0</wp:posOffset>
          </wp:positionV>
          <wp:extent cx="3200400" cy="956701"/>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W_Logo-Address.png"/>
                  <pic:cNvPicPr/>
                </pic:nvPicPr>
                <pic:blipFill>
                  <a:blip r:embed="rId2">
                    <a:extLst>
                      <a:ext uri="{28A0092B-C50C-407E-A947-70E740481C1C}">
                        <a14:useLocalDpi xmlns:a14="http://schemas.microsoft.com/office/drawing/2010/main" val="0"/>
                      </a:ext>
                    </a:extLst>
                  </a:blip>
                  <a:stretch>
                    <a:fillRect/>
                  </a:stretch>
                </pic:blipFill>
                <pic:spPr>
                  <a:xfrm>
                    <a:off x="0" y="0"/>
                    <a:ext cx="3200400" cy="956701"/>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7E9"/>
    <w:rsid w:val="00000E81"/>
    <w:rsid w:val="000656FF"/>
    <w:rsid w:val="00083DEF"/>
    <w:rsid w:val="00087263"/>
    <w:rsid w:val="000A61AD"/>
    <w:rsid w:val="000A6835"/>
    <w:rsid w:val="000B5A71"/>
    <w:rsid w:val="000F2272"/>
    <w:rsid w:val="000F483E"/>
    <w:rsid w:val="00103E69"/>
    <w:rsid w:val="00105257"/>
    <w:rsid w:val="00132752"/>
    <w:rsid w:val="00142756"/>
    <w:rsid w:val="001768A3"/>
    <w:rsid w:val="001914B1"/>
    <w:rsid w:val="001C6F10"/>
    <w:rsid w:val="001E11EB"/>
    <w:rsid w:val="001E33D3"/>
    <w:rsid w:val="001F0621"/>
    <w:rsid w:val="001F0AD1"/>
    <w:rsid w:val="002346DB"/>
    <w:rsid w:val="00243122"/>
    <w:rsid w:val="002577E7"/>
    <w:rsid w:val="002856D2"/>
    <w:rsid w:val="002B3DF0"/>
    <w:rsid w:val="002B6289"/>
    <w:rsid w:val="002C0211"/>
    <w:rsid w:val="002C1714"/>
    <w:rsid w:val="002C3E8C"/>
    <w:rsid w:val="00327C4D"/>
    <w:rsid w:val="0033509E"/>
    <w:rsid w:val="003456F8"/>
    <w:rsid w:val="00347578"/>
    <w:rsid w:val="00347C9A"/>
    <w:rsid w:val="00351C38"/>
    <w:rsid w:val="00356C67"/>
    <w:rsid w:val="003644F9"/>
    <w:rsid w:val="00367616"/>
    <w:rsid w:val="003A0D7F"/>
    <w:rsid w:val="003A46FE"/>
    <w:rsid w:val="003B7A74"/>
    <w:rsid w:val="00405F84"/>
    <w:rsid w:val="00416A66"/>
    <w:rsid w:val="004461D9"/>
    <w:rsid w:val="00454DD3"/>
    <w:rsid w:val="00462A38"/>
    <w:rsid w:val="00475B53"/>
    <w:rsid w:val="004D1287"/>
    <w:rsid w:val="004F1001"/>
    <w:rsid w:val="004F7C24"/>
    <w:rsid w:val="00511677"/>
    <w:rsid w:val="00530AB9"/>
    <w:rsid w:val="005475AD"/>
    <w:rsid w:val="005620FF"/>
    <w:rsid w:val="00595E26"/>
    <w:rsid w:val="005B3529"/>
    <w:rsid w:val="005B46AE"/>
    <w:rsid w:val="005B54A4"/>
    <w:rsid w:val="005C0176"/>
    <w:rsid w:val="0060407C"/>
    <w:rsid w:val="00627565"/>
    <w:rsid w:val="00631A43"/>
    <w:rsid w:val="00651E81"/>
    <w:rsid w:val="00655577"/>
    <w:rsid w:val="00685427"/>
    <w:rsid w:val="00690F1E"/>
    <w:rsid w:val="006B2AE1"/>
    <w:rsid w:val="006B37E9"/>
    <w:rsid w:val="006C69F4"/>
    <w:rsid w:val="006E2B66"/>
    <w:rsid w:val="006E78C3"/>
    <w:rsid w:val="00710FB3"/>
    <w:rsid w:val="00714516"/>
    <w:rsid w:val="00733ACA"/>
    <w:rsid w:val="0073746E"/>
    <w:rsid w:val="007728E0"/>
    <w:rsid w:val="007A4627"/>
    <w:rsid w:val="007C3E0D"/>
    <w:rsid w:val="007D0462"/>
    <w:rsid w:val="007E18F5"/>
    <w:rsid w:val="007F6E89"/>
    <w:rsid w:val="008E69E1"/>
    <w:rsid w:val="00900947"/>
    <w:rsid w:val="009365A8"/>
    <w:rsid w:val="00997C28"/>
    <w:rsid w:val="009A7398"/>
    <w:rsid w:val="00A06121"/>
    <w:rsid w:val="00A170F5"/>
    <w:rsid w:val="00A34537"/>
    <w:rsid w:val="00A52DE4"/>
    <w:rsid w:val="00A87193"/>
    <w:rsid w:val="00AE7685"/>
    <w:rsid w:val="00AF0BA8"/>
    <w:rsid w:val="00B3427D"/>
    <w:rsid w:val="00B36A3C"/>
    <w:rsid w:val="00B678EC"/>
    <w:rsid w:val="00B75DC5"/>
    <w:rsid w:val="00B96F13"/>
    <w:rsid w:val="00BB49A0"/>
    <w:rsid w:val="00BB660E"/>
    <w:rsid w:val="00BC1DE5"/>
    <w:rsid w:val="00BD6B2B"/>
    <w:rsid w:val="00BE0BA9"/>
    <w:rsid w:val="00BF06E9"/>
    <w:rsid w:val="00C169F4"/>
    <w:rsid w:val="00C21199"/>
    <w:rsid w:val="00C2195E"/>
    <w:rsid w:val="00C2463B"/>
    <w:rsid w:val="00C25760"/>
    <w:rsid w:val="00C63E34"/>
    <w:rsid w:val="00C7578F"/>
    <w:rsid w:val="00CC62E9"/>
    <w:rsid w:val="00CD07A5"/>
    <w:rsid w:val="00CE0DC0"/>
    <w:rsid w:val="00CF40BF"/>
    <w:rsid w:val="00D103E1"/>
    <w:rsid w:val="00D11047"/>
    <w:rsid w:val="00D24479"/>
    <w:rsid w:val="00D32CA5"/>
    <w:rsid w:val="00D54355"/>
    <w:rsid w:val="00D67D36"/>
    <w:rsid w:val="00D921D3"/>
    <w:rsid w:val="00DB5793"/>
    <w:rsid w:val="00DE3A6D"/>
    <w:rsid w:val="00DE492E"/>
    <w:rsid w:val="00E0366B"/>
    <w:rsid w:val="00E317FB"/>
    <w:rsid w:val="00E6104D"/>
    <w:rsid w:val="00E74B6A"/>
    <w:rsid w:val="00EB34E0"/>
    <w:rsid w:val="00EB7E21"/>
    <w:rsid w:val="00EC4C4A"/>
    <w:rsid w:val="00EF15D4"/>
    <w:rsid w:val="00F02D1A"/>
    <w:rsid w:val="00F103A9"/>
    <w:rsid w:val="00F37330"/>
    <w:rsid w:val="00F630EF"/>
    <w:rsid w:val="00F6466C"/>
    <w:rsid w:val="00FA0EBE"/>
    <w:rsid w:val="00FD110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086360"/>
  <w15:docId w15:val="{79C98EE1-0586-457D-842A-19A9A1B85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37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37E9"/>
    <w:rPr>
      <w:rFonts w:ascii="Lucida Grande" w:hAnsi="Lucida Grande" w:cs="Lucida Grande"/>
      <w:sz w:val="18"/>
      <w:szCs w:val="18"/>
    </w:rPr>
  </w:style>
  <w:style w:type="paragraph" w:styleId="Header">
    <w:name w:val="header"/>
    <w:basedOn w:val="Normal"/>
    <w:link w:val="HeaderChar"/>
    <w:uiPriority w:val="99"/>
    <w:unhideWhenUsed/>
    <w:rsid w:val="006B37E9"/>
    <w:pPr>
      <w:tabs>
        <w:tab w:val="center" w:pos="4320"/>
        <w:tab w:val="right" w:pos="8640"/>
      </w:tabs>
    </w:pPr>
  </w:style>
  <w:style w:type="character" w:customStyle="1" w:styleId="HeaderChar">
    <w:name w:val="Header Char"/>
    <w:basedOn w:val="DefaultParagraphFont"/>
    <w:link w:val="Header"/>
    <w:uiPriority w:val="99"/>
    <w:rsid w:val="006B37E9"/>
  </w:style>
  <w:style w:type="paragraph" w:styleId="Footer">
    <w:name w:val="footer"/>
    <w:basedOn w:val="Normal"/>
    <w:link w:val="FooterChar"/>
    <w:uiPriority w:val="99"/>
    <w:unhideWhenUsed/>
    <w:rsid w:val="006B37E9"/>
    <w:pPr>
      <w:tabs>
        <w:tab w:val="center" w:pos="4320"/>
        <w:tab w:val="right" w:pos="8640"/>
      </w:tabs>
    </w:pPr>
  </w:style>
  <w:style w:type="character" w:customStyle="1" w:styleId="FooterChar">
    <w:name w:val="Footer Char"/>
    <w:basedOn w:val="DefaultParagraphFont"/>
    <w:link w:val="Footer"/>
    <w:uiPriority w:val="99"/>
    <w:rsid w:val="006B37E9"/>
  </w:style>
  <w:style w:type="character" w:styleId="Hyperlink">
    <w:name w:val="Hyperlink"/>
    <w:basedOn w:val="DefaultParagraphFont"/>
    <w:uiPriority w:val="99"/>
    <w:unhideWhenUsed/>
    <w:rsid w:val="002C0211"/>
    <w:rPr>
      <w:color w:val="0000FF" w:themeColor="hyperlink"/>
      <w:u w:val="single"/>
    </w:rPr>
  </w:style>
  <w:style w:type="character" w:styleId="FollowedHyperlink">
    <w:name w:val="FollowedHyperlink"/>
    <w:basedOn w:val="DefaultParagraphFont"/>
    <w:uiPriority w:val="99"/>
    <w:semiHidden/>
    <w:unhideWhenUsed/>
    <w:rsid w:val="002C0211"/>
    <w:rPr>
      <w:color w:val="800080" w:themeColor="followedHyperlink"/>
      <w:u w:val="single"/>
    </w:rPr>
  </w:style>
  <w:style w:type="character" w:styleId="UnresolvedMention">
    <w:name w:val="Unresolved Mention"/>
    <w:basedOn w:val="DefaultParagraphFont"/>
    <w:uiPriority w:val="99"/>
    <w:semiHidden/>
    <w:unhideWhenUsed/>
    <w:rsid w:val="003456F8"/>
    <w:rPr>
      <w:color w:val="808080"/>
      <w:shd w:val="clear" w:color="auto" w:fill="E6E6E6"/>
    </w:rPr>
  </w:style>
  <w:style w:type="character" w:styleId="CommentReference">
    <w:name w:val="annotation reference"/>
    <w:basedOn w:val="DefaultParagraphFont"/>
    <w:uiPriority w:val="99"/>
    <w:semiHidden/>
    <w:unhideWhenUsed/>
    <w:rsid w:val="00D921D3"/>
    <w:rPr>
      <w:sz w:val="16"/>
      <w:szCs w:val="16"/>
    </w:rPr>
  </w:style>
  <w:style w:type="paragraph" w:styleId="CommentText">
    <w:name w:val="annotation text"/>
    <w:basedOn w:val="Normal"/>
    <w:link w:val="CommentTextChar"/>
    <w:uiPriority w:val="99"/>
    <w:semiHidden/>
    <w:unhideWhenUsed/>
    <w:rsid w:val="00D921D3"/>
    <w:rPr>
      <w:sz w:val="20"/>
      <w:szCs w:val="20"/>
    </w:rPr>
  </w:style>
  <w:style w:type="character" w:customStyle="1" w:styleId="CommentTextChar">
    <w:name w:val="Comment Text Char"/>
    <w:basedOn w:val="DefaultParagraphFont"/>
    <w:link w:val="CommentText"/>
    <w:uiPriority w:val="99"/>
    <w:semiHidden/>
    <w:rsid w:val="00D921D3"/>
    <w:rPr>
      <w:sz w:val="20"/>
      <w:szCs w:val="20"/>
    </w:rPr>
  </w:style>
  <w:style w:type="paragraph" w:styleId="CommentSubject">
    <w:name w:val="annotation subject"/>
    <w:basedOn w:val="CommentText"/>
    <w:next w:val="CommentText"/>
    <w:link w:val="CommentSubjectChar"/>
    <w:uiPriority w:val="99"/>
    <w:semiHidden/>
    <w:unhideWhenUsed/>
    <w:rsid w:val="00D921D3"/>
    <w:rPr>
      <w:b/>
      <w:bCs/>
    </w:rPr>
  </w:style>
  <w:style w:type="character" w:customStyle="1" w:styleId="CommentSubjectChar">
    <w:name w:val="Comment Subject Char"/>
    <w:basedOn w:val="CommentTextChar"/>
    <w:link w:val="CommentSubject"/>
    <w:uiPriority w:val="99"/>
    <w:semiHidden/>
    <w:rsid w:val="00D921D3"/>
    <w:rPr>
      <w:b/>
      <w:bCs/>
      <w:sz w:val="20"/>
      <w:szCs w:val="20"/>
    </w:rPr>
  </w:style>
  <w:style w:type="character" w:customStyle="1" w:styleId="apple-converted-space">
    <w:name w:val="apple-converted-space"/>
    <w:basedOn w:val="DefaultParagraphFont"/>
    <w:rsid w:val="00475B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06376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discoverhiddentreasures.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todisco@freedomsway.org"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349</Words>
  <Characters>1995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Marge Darby</dc:creator>
  <cp:keywords/>
  <dc:description/>
  <cp:lastModifiedBy>Desiree Demski-Hamelin</cp:lastModifiedBy>
  <cp:revision>3</cp:revision>
  <cp:lastPrinted>2018-04-10T18:31:00Z</cp:lastPrinted>
  <dcterms:created xsi:type="dcterms:W3CDTF">2019-04-24T12:50:00Z</dcterms:created>
  <dcterms:modified xsi:type="dcterms:W3CDTF">2019-04-24T12:51:00Z</dcterms:modified>
</cp:coreProperties>
</file>